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2774A" w14:textId="77777777" w:rsidR="00B70AC5" w:rsidRPr="00E250BC" w:rsidRDefault="00B70AC5" w:rsidP="002C05B3">
      <w:pPr>
        <w:autoSpaceDE w:val="0"/>
        <w:autoSpaceDN w:val="0"/>
        <w:adjustRightInd w:val="0"/>
        <w:spacing w:after="0" w:line="240" w:lineRule="auto"/>
        <w:jc w:val="both"/>
        <w:rPr>
          <w:rFonts w:eastAsia="Times New Roman" w:cstheme="minorHAnsi"/>
          <w:b/>
          <w:lang w:val="en-GB"/>
        </w:rPr>
      </w:pPr>
    </w:p>
    <w:p w14:paraId="135714A6" w14:textId="77777777" w:rsidR="00B70AC5" w:rsidRPr="00E250BC" w:rsidRDefault="00B70AC5" w:rsidP="002C05B3">
      <w:pPr>
        <w:autoSpaceDE w:val="0"/>
        <w:autoSpaceDN w:val="0"/>
        <w:adjustRightInd w:val="0"/>
        <w:spacing w:after="0" w:line="240" w:lineRule="auto"/>
        <w:jc w:val="both"/>
        <w:rPr>
          <w:rFonts w:eastAsia="Times New Roman" w:cstheme="minorHAnsi"/>
          <w:b/>
          <w:lang w:val="en-GB"/>
        </w:rPr>
      </w:pPr>
    </w:p>
    <w:p w14:paraId="14F5BEFA" w14:textId="77777777" w:rsidR="00B70AC5" w:rsidRPr="009832F0" w:rsidRDefault="00B70AC5" w:rsidP="002C05B3">
      <w:pPr>
        <w:autoSpaceDE w:val="0"/>
        <w:autoSpaceDN w:val="0"/>
        <w:adjustRightInd w:val="0"/>
        <w:spacing w:after="0" w:line="240" w:lineRule="auto"/>
        <w:jc w:val="both"/>
        <w:rPr>
          <w:rFonts w:eastAsia="Times New Roman" w:cstheme="minorHAnsi"/>
          <w:b/>
          <w:sz w:val="30"/>
          <w:szCs w:val="30"/>
          <w:lang w:val="en-GB"/>
        </w:rPr>
      </w:pPr>
    </w:p>
    <w:p w14:paraId="143E3458" w14:textId="636C1BC6" w:rsidR="00096D44" w:rsidRPr="009832F0" w:rsidRDefault="00AD09B4" w:rsidP="002C05B3">
      <w:pPr>
        <w:autoSpaceDE w:val="0"/>
        <w:autoSpaceDN w:val="0"/>
        <w:adjustRightInd w:val="0"/>
        <w:spacing w:after="0" w:line="240" w:lineRule="auto"/>
        <w:jc w:val="center"/>
        <w:rPr>
          <w:rFonts w:eastAsia="Open Sans" w:cs="Open Sans"/>
          <w:b/>
          <w:sz w:val="30"/>
          <w:szCs w:val="30"/>
          <w:lang w:val="en-GB"/>
        </w:rPr>
      </w:pPr>
      <w:r w:rsidRPr="009832F0">
        <w:rPr>
          <w:rFonts w:eastAsia="Open Sans" w:cs="Open Sans"/>
          <w:b/>
          <w:sz w:val="30"/>
          <w:szCs w:val="30"/>
          <w:lang w:val="en-GB"/>
        </w:rPr>
        <w:t>Sustainable Cities for People</w:t>
      </w:r>
    </w:p>
    <w:p w14:paraId="16A4AFCE" w14:textId="46F936B3" w:rsidR="00F76F66" w:rsidRPr="009832F0" w:rsidRDefault="00F76F66" w:rsidP="002C05B3">
      <w:pPr>
        <w:autoSpaceDE w:val="0"/>
        <w:autoSpaceDN w:val="0"/>
        <w:adjustRightInd w:val="0"/>
        <w:spacing w:after="0" w:line="240" w:lineRule="auto"/>
        <w:jc w:val="center"/>
        <w:rPr>
          <w:rFonts w:eastAsia="Open Sans" w:cs="Open Sans"/>
          <w:b/>
          <w:sz w:val="30"/>
          <w:szCs w:val="30"/>
          <w:lang w:val="en-GB"/>
        </w:rPr>
      </w:pPr>
      <w:r w:rsidRPr="009832F0">
        <w:rPr>
          <w:rFonts w:eastAsia="Open Sans" w:cs="Open Sans"/>
          <w:b/>
          <w:sz w:val="30"/>
          <w:szCs w:val="30"/>
          <w:lang w:val="en-GB"/>
        </w:rPr>
        <w:t>Sustainable City of Rustavi – Capacity Building of Rustavi Innovation Hub</w:t>
      </w:r>
    </w:p>
    <w:p w14:paraId="457254B2" w14:textId="6EEEA217" w:rsidR="00AD09B4" w:rsidRPr="009832F0" w:rsidRDefault="00AD09B4" w:rsidP="002C05B3">
      <w:pPr>
        <w:autoSpaceDE w:val="0"/>
        <w:autoSpaceDN w:val="0"/>
        <w:adjustRightInd w:val="0"/>
        <w:spacing w:after="0" w:line="240" w:lineRule="auto"/>
        <w:jc w:val="center"/>
        <w:rPr>
          <w:rFonts w:eastAsia="Open Sans" w:cs="Open Sans"/>
          <w:b/>
          <w:sz w:val="30"/>
          <w:szCs w:val="30"/>
          <w:lang w:val="en-GB"/>
        </w:rPr>
      </w:pPr>
      <w:r w:rsidRPr="009832F0">
        <w:rPr>
          <w:rFonts w:eastAsia="Open Sans" w:cs="Open Sans"/>
          <w:b/>
          <w:sz w:val="30"/>
          <w:szCs w:val="30"/>
          <w:lang w:val="en-GB"/>
        </w:rPr>
        <w:t xml:space="preserve">Applying </w:t>
      </w:r>
      <w:proofErr w:type="spellStart"/>
      <w:r w:rsidRPr="009832F0">
        <w:rPr>
          <w:rFonts w:eastAsia="Open Sans" w:cs="Open Sans"/>
          <w:b/>
          <w:sz w:val="30"/>
          <w:szCs w:val="30"/>
          <w:lang w:val="en-GB"/>
        </w:rPr>
        <w:t>Behavioral</w:t>
      </w:r>
      <w:proofErr w:type="spellEnd"/>
      <w:r w:rsidRPr="009832F0">
        <w:rPr>
          <w:rFonts w:eastAsia="Open Sans" w:cs="Open Sans"/>
          <w:b/>
          <w:sz w:val="30"/>
          <w:szCs w:val="30"/>
          <w:lang w:val="en-GB"/>
        </w:rPr>
        <w:t xml:space="preserve"> Insights for Responsible Consumption of Plastic</w:t>
      </w:r>
    </w:p>
    <w:p w14:paraId="78F7B858" w14:textId="77777777" w:rsidR="00AD09B4" w:rsidRPr="00E250BC" w:rsidRDefault="00AD09B4" w:rsidP="002C05B3">
      <w:pPr>
        <w:autoSpaceDE w:val="0"/>
        <w:autoSpaceDN w:val="0"/>
        <w:adjustRightInd w:val="0"/>
        <w:spacing w:after="0" w:line="240" w:lineRule="auto"/>
        <w:jc w:val="center"/>
        <w:rPr>
          <w:rFonts w:eastAsia="Times New Roman" w:cstheme="minorHAnsi"/>
          <w:b/>
          <w:bCs/>
          <w:iCs/>
          <w:lang w:val="en-GB"/>
        </w:rPr>
      </w:pPr>
    </w:p>
    <w:p w14:paraId="6EA187DD" w14:textId="050A86C4" w:rsidR="001B6E5F" w:rsidRPr="009832F0" w:rsidRDefault="00AD09B4" w:rsidP="002C05B3">
      <w:pPr>
        <w:autoSpaceDE w:val="0"/>
        <w:autoSpaceDN w:val="0"/>
        <w:adjustRightInd w:val="0"/>
        <w:spacing w:after="0" w:line="240" w:lineRule="auto"/>
        <w:jc w:val="center"/>
        <w:rPr>
          <w:rFonts w:eastAsia="Times New Roman" w:cstheme="minorHAnsi"/>
          <w:b/>
          <w:sz w:val="24"/>
          <w:szCs w:val="24"/>
          <w:lang w:val="en-GB"/>
        </w:rPr>
      </w:pPr>
      <w:r w:rsidRPr="009832F0">
        <w:rPr>
          <w:rFonts w:eastAsia="Times New Roman" w:cstheme="minorHAnsi"/>
          <w:b/>
          <w:bCs/>
          <w:iCs/>
          <w:sz w:val="24"/>
          <w:szCs w:val="24"/>
          <w:lang w:val="en-GB"/>
        </w:rPr>
        <w:t xml:space="preserve">(Draft </w:t>
      </w:r>
      <w:r w:rsidR="00F2126B" w:rsidRPr="009832F0">
        <w:rPr>
          <w:rFonts w:eastAsia="Times New Roman" w:cstheme="minorHAnsi"/>
          <w:b/>
          <w:bCs/>
          <w:iCs/>
          <w:sz w:val="24"/>
          <w:szCs w:val="24"/>
          <w:lang w:val="en-GB"/>
        </w:rPr>
        <w:t>evaluation report of the results of the project</w:t>
      </w:r>
      <w:r w:rsidRPr="009832F0">
        <w:rPr>
          <w:rFonts w:eastAsia="Times New Roman" w:cstheme="minorHAnsi"/>
          <w:b/>
          <w:bCs/>
          <w:iCs/>
          <w:sz w:val="24"/>
          <w:szCs w:val="24"/>
          <w:lang w:val="en-GB"/>
        </w:rPr>
        <w:t>)</w:t>
      </w:r>
    </w:p>
    <w:p w14:paraId="67F697A5" w14:textId="77777777" w:rsidR="00B70AC5" w:rsidRPr="00E250BC" w:rsidRDefault="00B70AC5" w:rsidP="002C05B3">
      <w:pPr>
        <w:autoSpaceDE w:val="0"/>
        <w:autoSpaceDN w:val="0"/>
        <w:adjustRightInd w:val="0"/>
        <w:spacing w:after="0" w:line="240" w:lineRule="auto"/>
        <w:jc w:val="center"/>
        <w:rPr>
          <w:rFonts w:eastAsia="Times New Roman" w:cstheme="minorHAnsi"/>
          <w:b/>
          <w:lang w:val="en-GB"/>
        </w:rPr>
      </w:pPr>
    </w:p>
    <w:p w14:paraId="7A248614" w14:textId="22FC9FF7" w:rsidR="00B70AC5" w:rsidRPr="00E250BC" w:rsidRDefault="00AD09B4" w:rsidP="002C05B3">
      <w:pPr>
        <w:spacing w:after="0" w:line="240" w:lineRule="auto"/>
        <w:jc w:val="both"/>
        <w:rPr>
          <w:rFonts w:eastAsia="Times New Roman" w:cstheme="minorHAnsi"/>
          <w:b/>
          <w:lang w:val="en-GB"/>
        </w:rPr>
      </w:pPr>
      <w:r w:rsidRPr="00E250BC">
        <w:rPr>
          <w:rFonts w:eastAsia="Times New Roman" w:cstheme="minorHAnsi"/>
          <w:b/>
          <w:noProof/>
        </w:rPr>
        <w:drawing>
          <wp:anchor distT="0" distB="0" distL="114300" distR="114300" simplePos="0" relativeHeight="251663360" behindDoc="0" locked="0" layoutInCell="1" allowOverlap="1" wp14:anchorId="3DA9475D" wp14:editId="13FBC78D">
            <wp:simplePos x="0" y="0"/>
            <wp:positionH relativeFrom="column">
              <wp:posOffset>5080</wp:posOffset>
            </wp:positionH>
            <wp:positionV relativeFrom="paragraph">
              <wp:posOffset>1270</wp:posOffset>
            </wp:positionV>
            <wp:extent cx="5829300" cy="4987925"/>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9.jpg"/>
                    <pic:cNvPicPr/>
                  </pic:nvPicPr>
                  <pic:blipFill>
                    <a:blip r:embed="rId8">
                      <a:extLst>
                        <a:ext uri="{28A0092B-C50C-407E-A947-70E740481C1C}">
                          <a14:useLocalDpi xmlns:a14="http://schemas.microsoft.com/office/drawing/2010/main" val="0"/>
                        </a:ext>
                      </a:extLst>
                    </a:blip>
                    <a:stretch>
                      <a:fillRect/>
                    </a:stretch>
                  </pic:blipFill>
                  <pic:spPr>
                    <a:xfrm>
                      <a:off x="0" y="0"/>
                      <a:ext cx="5829300" cy="4987925"/>
                    </a:xfrm>
                    <a:prstGeom prst="rect">
                      <a:avLst/>
                    </a:prstGeom>
                  </pic:spPr>
                </pic:pic>
              </a:graphicData>
            </a:graphic>
            <wp14:sizeRelH relativeFrom="page">
              <wp14:pctWidth>0</wp14:pctWidth>
            </wp14:sizeRelH>
            <wp14:sizeRelV relativeFrom="page">
              <wp14:pctHeight>0</wp14:pctHeight>
            </wp14:sizeRelV>
          </wp:anchor>
        </w:drawing>
      </w:r>
    </w:p>
    <w:p w14:paraId="6638B81B" w14:textId="3C906137" w:rsidR="00B70AC5" w:rsidRPr="00E250BC" w:rsidRDefault="00B70AC5" w:rsidP="002C05B3">
      <w:pPr>
        <w:autoSpaceDE w:val="0"/>
        <w:autoSpaceDN w:val="0"/>
        <w:adjustRightInd w:val="0"/>
        <w:spacing w:after="0" w:line="240" w:lineRule="auto"/>
        <w:jc w:val="both"/>
        <w:rPr>
          <w:rFonts w:eastAsia="Times New Roman" w:cstheme="minorHAnsi"/>
          <w:b/>
          <w:lang w:val="en-GB"/>
        </w:rPr>
      </w:pPr>
    </w:p>
    <w:p w14:paraId="7C583604" w14:textId="79ABB235"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5F1D2D9D"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7D6BCB1B" w14:textId="76E32DA0"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2B5BBA4E"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79070099"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1CAEEB9D"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7D91AD97"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58BD659A"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74EFA693"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28D6493E"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3FC4A278"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7599B25A"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245C21F4" w14:textId="77777777" w:rsidR="001B6E5F" w:rsidRPr="00E250BC" w:rsidRDefault="001B6E5F" w:rsidP="002C05B3">
      <w:pPr>
        <w:autoSpaceDE w:val="0"/>
        <w:autoSpaceDN w:val="0"/>
        <w:adjustRightInd w:val="0"/>
        <w:spacing w:after="0" w:line="240" w:lineRule="auto"/>
        <w:jc w:val="both"/>
        <w:rPr>
          <w:rFonts w:eastAsia="Times New Roman" w:cstheme="minorHAnsi"/>
          <w:b/>
          <w:lang w:val="en-GB"/>
        </w:rPr>
      </w:pPr>
    </w:p>
    <w:p w14:paraId="24374088"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6B37792"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DFF17E5"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E448FC6"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01F12FA"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327DDF5" w14:textId="77777777" w:rsidR="001B6E5F" w:rsidRPr="00E250BC" w:rsidRDefault="001B6E5F" w:rsidP="002C05B3">
      <w:pPr>
        <w:autoSpaceDE w:val="0"/>
        <w:autoSpaceDN w:val="0"/>
        <w:adjustRightInd w:val="0"/>
        <w:spacing w:after="0" w:line="240" w:lineRule="auto"/>
        <w:jc w:val="both"/>
        <w:rPr>
          <w:rFonts w:eastAsia="Times New Roman" w:cstheme="minorHAnsi"/>
          <w:b/>
          <w:color w:val="EEECE1" w:themeColor="background2"/>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FFFF470" w14:textId="77777777" w:rsidR="00B70AC5" w:rsidRPr="00E250BC" w:rsidRDefault="00B70AC5" w:rsidP="002C05B3">
      <w:pPr>
        <w:autoSpaceDE w:val="0"/>
        <w:autoSpaceDN w:val="0"/>
        <w:adjustRightInd w:val="0"/>
        <w:spacing w:after="0" w:line="240" w:lineRule="auto"/>
        <w:jc w:val="both"/>
        <w:rPr>
          <w:rFonts w:eastAsia="Times New Roman" w:cstheme="minorHAnsi"/>
          <w:b/>
          <w:lang w:val="en-GB"/>
        </w:rPr>
      </w:pPr>
    </w:p>
    <w:p w14:paraId="321CD5E8"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1746FF59"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19BEB98C"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44E0FCE3"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06525FD1"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2132961E"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2CB5B16D"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516462BC"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132CB2B9" w14:textId="77777777" w:rsidR="001B6E5F" w:rsidRPr="00E250BC" w:rsidRDefault="001B6E5F" w:rsidP="002C05B3">
      <w:pPr>
        <w:autoSpaceDE w:val="0"/>
        <w:autoSpaceDN w:val="0"/>
        <w:adjustRightInd w:val="0"/>
        <w:spacing w:after="0" w:line="240" w:lineRule="auto"/>
        <w:jc w:val="both"/>
        <w:rPr>
          <w:rFonts w:eastAsia="Times New Roman" w:cstheme="minorHAnsi"/>
          <w:lang w:val="en-GB"/>
        </w:rPr>
      </w:pPr>
    </w:p>
    <w:p w14:paraId="0A2D290D" w14:textId="77777777" w:rsidR="00AD09B4" w:rsidRPr="00E250BC" w:rsidRDefault="00AD09B4" w:rsidP="008437BF">
      <w:pPr>
        <w:autoSpaceDE w:val="0"/>
        <w:autoSpaceDN w:val="0"/>
        <w:adjustRightInd w:val="0"/>
        <w:spacing w:before="120" w:after="120" w:line="240" w:lineRule="auto"/>
        <w:rPr>
          <w:rFonts w:cstheme="minorHAnsi"/>
          <w:lang w:val="en-GB"/>
        </w:rPr>
      </w:pPr>
    </w:p>
    <w:p w14:paraId="799C95CB" w14:textId="3E6F6613" w:rsidR="00F2126B" w:rsidRPr="00E250BC" w:rsidRDefault="00F2126B" w:rsidP="002C05B3">
      <w:pPr>
        <w:autoSpaceDE w:val="0"/>
        <w:autoSpaceDN w:val="0"/>
        <w:adjustRightInd w:val="0"/>
        <w:spacing w:before="120" w:after="120" w:line="240" w:lineRule="auto"/>
        <w:jc w:val="center"/>
        <w:rPr>
          <w:rFonts w:cstheme="minorHAnsi"/>
          <w:lang w:val="en-GB"/>
        </w:rPr>
      </w:pPr>
      <w:proofErr w:type="spellStart"/>
      <w:r w:rsidRPr="00E250BC">
        <w:rPr>
          <w:rFonts w:cstheme="minorHAnsi"/>
          <w:lang w:val="en-GB"/>
        </w:rPr>
        <w:t>Kakha</w:t>
      </w:r>
      <w:r w:rsidR="00AD09B4" w:rsidRPr="00E250BC">
        <w:rPr>
          <w:rFonts w:cstheme="minorHAnsi"/>
          <w:lang w:val="en-GB"/>
        </w:rPr>
        <w:t>ber</w:t>
      </w:r>
      <w:proofErr w:type="spellEnd"/>
      <w:r w:rsidRPr="00E250BC">
        <w:rPr>
          <w:rFonts w:cstheme="minorHAnsi"/>
          <w:lang w:val="en-GB"/>
        </w:rPr>
        <w:t xml:space="preserve"> Bakhtadze</w:t>
      </w:r>
    </w:p>
    <w:p w14:paraId="3DE8FC44" w14:textId="0490B4A9" w:rsidR="00B70AC5" w:rsidRPr="00E250BC" w:rsidRDefault="00AD09B4" w:rsidP="002C05B3">
      <w:pPr>
        <w:autoSpaceDE w:val="0"/>
        <w:autoSpaceDN w:val="0"/>
        <w:adjustRightInd w:val="0"/>
        <w:spacing w:after="0" w:line="240" w:lineRule="auto"/>
        <w:jc w:val="center"/>
        <w:rPr>
          <w:rFonts w:eastAsia="Times New Roman" w:cstheme="minorHAnsi"/>
          <w:lang w:val="en-GB"/>
        </w:rPr>
      </w:pPr>
      <w:r w:rsidRPr="00E250BC">
        <w:rPr>
          <w:rFonts w:eastAsia="Times New Roman" w:cstheme="minorHAnsi"/>
          <w:lang w:val="en-GB"/>
        </w:rPr>
        <w:t>November</w:t>
      </w:r>
      <w:r w:rsidR="00F2126B" w:rsidRPr="00E250BC">
        <w:rPr>
          <w:rFonts w:eastAsia="Times New Roman" w:cstheme="minorHAnsi"/>
          <w:lang w:val="en-GB"/>
        </w:rPr>
        <w:t xml:space="preserve"> </w:t>
      </w:r>
      <w:r w:rsidRPr="00E250BC">
        <w:rPr>
          <w:rFonts w:eastAsia="Times New Roman" w:cstheme="minorHAnsi"/>
          <w:lang w:val="en-GB"/>
        </w:rPr>
        <w:t>2020</w:t>
      </w:r>
    </w:p>
    <w:p w14:paraId="2E22A155" w14:textId="77777777" w:rsidR="00B70AC5" w:rsidRPr="00E250BC" w:rsidRDefault="00B70AC5" w:rsidP="002C05B3">
      <w:pPr>
        <w:autoSpaceDE w:val="0"/>
        <w:autoSpaceDN w:val="0"/>
        <w:adjustRightInd w:val="0"/>
        <w:spacing w:after="0" w:line="240" w:lineRule="auto"/>
        <w:jc w:val="both"/>
        <w:rPr>
          <w:rFonts w:eastAsia="Times New Roman" w:cstheme="minorHAnsi"/>
          <w:b/>
          <w:lang w:val="en-GB"/>
        </w:rPr>
        <w:sectPr w:rsidR="00B70AC5" w:rsidRPr="00E250BC" w:rsidSect="004C5B28">
          <w:footerReference w:type="even" r:id="rId9"/>
          <w:footerReference w:type="default" r:id="rId10"/>
          <w:pgSz w:w="11906" w:h="16838" w:code="9"/>
          <w:pgMar w:top="1440" w:right="1260" w:bottom="1440" w:left="1800" w:header="720" w:footer="720" w:gutter="0"/>
          <w:cols w:space="720"/>
          <w:titlePg/>
          <w:docGrid w:linePitch="360"/>
        </w:sectPr>
      </w:pPr>
    </w:p>
    <w:p w14:paraId="0194118D" w14:textId="54052771" w:rsidR="00B70AC5" w:rsidRPr="00E250BC" w:rsidRDefault="00F2126B" w:rsidP="004C5B28">
      <w:pPr>
        <w:autoSpaceDE w:val="0"/>
        <w:autoSpaceDN w:val="0"/>
        <w:adjustRightInd w:val="0"/>
        <w:spacing w:after="120" w:line="240" w:lineRule="auto"/>
        <w:jc w:val="both"/>
        <w:rPr>
          <w:rFonts w:eastAsia="Times New Roman" w:cstheme="minorHAnsi"/>
          <w:b/>
          <w:lang w:val="en-GB"/>
        </w:rPr>
      </w:pPr>
      <w:r w:rsidRPr="00E250BC">
        <w:rPr>
          <w:rFonts w:eastAsia="Times New Roman" w:cstheme="minorHAnsi"/>
          <w:b/>
          <w:lang w:val="en-GB"/>
        </w:rPr>
        <w:t>Content</w:t>
      </w:r>
    </w:p>
    <w:p w14:paraId="0BACE444" w14:textId="5AB1602F" w:rsidR="00774EA2" w:rsidRDefault="00B70AC5">
      <w:pPr>
        <w:pStyle w:val="TOC1"/>
        <w:tabs>
          <w:tab w:val="right" w:leader="dot" w:pos="9016"/>
        </w:tabs>
        <w:rPr>
          <w:rFonts w:asciiTheme="minorHAnsi" w:eastAsiaTheme="minorEastAsia" w:hAnsiTheme="minorHAnsi" w:cstheme="minorBidi"/>
          <w:noProof/>
          <w:sz w:val="22"/>
          <w:szCs w:val="22"/>
          <w:lang w:val="en-US"/>
        </w:rPr>
      </w:pPr>
      <w:r w:rsidRPr="00E250BC">
        <w:rPr>
          <w:rFonts w:asciiTheme="minorHAnsi" w:hAnsiTheme="minorHAnsi" w:cstheme="minorHAnsi"/>
          <w:sz w:val="22"/>
          <w:szCs w:val="22"/>
        </w:rPr>
        <w:fldChar w:fldCharType="begin"/>
      </w:r>
      <w:r w:rsidRPr="00E250BC">
        <w:rPr>
          <w:rFonts w:asciiTheme="minorHAnsi" w:hAnsiTheme="minorHAnsi" w:cstheme="minorHAnsi"/>
          <w:sz w:val="22"/>
          <w:szCs w:val="22"/>
        </w:rPr>
        <w:instrText xml:space="preserve"> TOC \o "1-3" \h \z \u </w:instrText>
      </w:r>
      <w:r w:rsidRPr="00E250BC">
        <w:rPr>
          <w:rFonts w:asciiTheme="minorHAnsi" w:hAnsiTheme="minorHAnsi" w:cstheme="minorHAnsi"/>
          <w:sz w:val="22"/>
          <w:szCs w:val="22"/>
        </w:rPr>
        <w:fldChar w:fldCharType="separate"/>
      </w:r>
      <w:hyperlink w:anchor="_Toc58842041" w:history="1">
        <w:r w:rsidR="00774EA2" w:rsidRPr="00E975D2">
          <w:rPr>
            <w:rStyle w:val="Hyperlink"/>
            <w:rFonts w:cstheme="minorHAnsi"/>
            <w:b/>
            <w:bCs/>
            <w:noProof/>
            <w:kern w:val="28"/>
          </w:rPr>
          <w:t>Introduction</w:t>
        </w:r>
        <w:r w:rsidR="00774EA2">
          <w:rPr>
            <w:noProof/>
            <w:webHidden/>
          </w:rPr>
          <w:tab/>
        </w:r>
        <w:r w:rsidR="00774EA2">
          <w:rPr>
            <w:noProof/>
            <w:webHidden/>
          </w:rPr>
          <w:fldChar w:fldCharType="begin"/>
        </w:r>
        <w:r w:rsidR="00774EA2">
          <w:rPr>
            <w:noProof/>
            <w:webHidden/>
          </w:rPr>
          <w:instrText xml:space="preserve"> PAGEREF _Toc58842041 \h </w:instrText>
        </w:r>
        <w:r w:rsidR="00774EA2">
          <w:rPr>
            <w:noProof/>
            <w:webHidden/>
          </w:rPr>
        </w:r>
        <w:r w:rsidR="00774EA2">
          <w:rPr>
            <w:noProof/>
            <w:webHidden/>
          </w:rPr>
          <w:fldChar w:fldCharType="separate"/>
        </w:r>
        <w:r w:rsidR="00774EA2">
          <w:rPr>
            <w:noProof/>
            <w:webHidden/>
          </w:rPr>
          <w:t>3</w:t>
        </w:r>
        <w:r w:rsidR="00774EA2">
          <w:rPr>
            <w:noProof/>
            <w:webHidden/>
          </w:rPr>
          <w:fldChar w:fldCharType="end"/>
        </w:r>
      </w:hyperlink>
    </w:p>
    <w:p w14:paraId="02BDB795" w14:textId="28747A08" w:rsidR="00774EA2" w:rsidRDefault="00774EA2">
      <w:pPr>
        <w:pStyle w:val="TOC1"/>
        <w:tabs>
          <w:tab w:val="left" w:pos="440"/>
          <w:tab w:val="right" w:leader="dot" w:pos="9016"/>
        </w:tabs>
        <w:rPr>
          <w:rFonts w:asciiTheme="minorHAnsi" w:eastAsiaTheme="minorEastAsia" w:hAnsiTheme="minorHAnsi" w:cstheme="minorBidi"/>
          <w:noProof/>
          <w:sz w:val="22"/>
          <w:szCs w:val="22"/>
          <w:lang w:val="en-US"/>
        </w:rPr>
      </w:pPr>
      <w:hyperlink w:anchor="_Toc58842042" w:history="1">
        <w:r w:rsidRPr="00E975D2">
          <w:rPr>
            <w:rStyle w:val="Hyperlink"/>
            <w:rFonts w:ascii="Sylfaen" w:hAnsi="Sylfaen" w:cs="Sylfaen"/>
            <w:b/>
            <w:noProof/>
          </w:rPr>
          <w:t>1.</w:t>
        </w:r>
        <w:r>
          <w:rPr>
            <w:rFonts w:asciiTheme="minorHAnsi" w:eastAsiaTheme="minorEastAsia" w:hAnsiTheme="minorHAnsi" w:cstheme="minorBidi"/>
            <w:noProof/>
            <w:sz w:val="22"/>
            <w:szCs w:val="22"/>
            <w:lang w:val="en-US"/>
          </w:rPr>
          <w:tab/>
        </w:r>
        <w:r w:rsidRPr="00E975D2">
          <w:rPr>
            <w:rStyle w:val="Hyperlink"/>
            <w:rFonts w:cstheme="minorHAnsi"/>
            <w:b/>
            <w:bCs/>
            <w:noProof/>
            <w:kern w:val="28"/>
          </w:rPr>
          <w:t>Project background, objectives and deliverables</w:t>
        </w:r>
        <w:r>
          <w:rPr>
            <w:noProof/>
            <w:webHidden/>
          </w:rPr>
          <w:tab/>
        </w:r>
        <w:r>
          <w:rPr>
            <w:noProof/>
            <w:webHidden/>
          </w:rPr>
          <w:fldChar w:fldCharType="begin"/>
        </w:r>
        <w:r>
          <w:rPr>
            <w:noProof/>
            <w:webHidden/>
          </w:rPr>
          <w:instrText xml:space="preserve"> PAGEREF _Toc58842042 \h </w:instrText>
        </w:r>
        <w:r>
          <w:rPr>
            <w:noProof/>
            <w:webHidden/>
          </w:rPr>
        </w:r>
        <w:r>
          <w:rPr>
            <w:noProof/>
            <w:webHidden/>
          </w:rPr>
          <w:fldChar w:fldCharType="separate"/>
        </w:r>
        <w:r>
          <w:rPr>
            <w:noProof/>
            <w:webHidden/>
          </w:rPr>
          <w:t>4</w:t>
        </w:r>
        <w:r>
          <w:rPr>
            <w:noProof/>
            <w:webHidden/>
          </w:rPr>
          <w:fldChar w:fldCharType="end"/>
        </w:r>
      </w:hyperlink>
    </w:p>
    <w:p w14:paraId="43388F6B" w14:textId="1114CDEC"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3" w:history="1">
        <w:r w:rsidRPr="00E975D2">
          <w:rPr>
            <w:rStyle w:val="Hyperlink"/>
            <w:rFonts w:cstheme="minorHAnsi"/>
            <w:noProof/>
          </w:rPr>
          <w:t>1.1</w:t>
        </w:r>
        <w:r>
          <w:rPr>
            <w:rFonts w:asciiTheme="minorHAnsi" w:eastAsiaTheme="minorEastAsia" w:hAnsiTheme="minorHAnsi" w:cstheme="minorBidi"/>
            <w:noProof/>
            <w:sz w:val="22"/>
            <w:szCs w:val="22"/>
            <w:lang w:val="en-US"/>
          </w:rPr>
          <w:tab/>
        </w:r>
        <w:r w:rsidRPr="00E975D2">
          <w:rPr>
            <w:rStyle w:val="Hyperlink"/>
            <w:rFonts w:cstheme="minorHAnsi"/>
            <w:noProof/>
          </w:rPr>
          <w:t>Project background</w:t>
        </w:r>
        <w:r>
          <w:rPr>
            <w:noProof/>
            <w:webHidden/>
          </w:rPr>
          <w:tab/>
        </w:r>
        <w:r>
          <w:rPr>
            <w:noProof/>
            <w:webHidden/>
          </w:rPr>
          <w:fldChar w:fldCharType="begin"/>
        </w:r>
        <w:r>
          <w:rPr>
            <w:noProof/>
            <w:webHidden/>
          </w:rPr>
          <w:instrText xml:space="preserve"> PAGEREF _Toc58842043 \h </w:instrText>
        </w:r>
        <w:r>
          <w:rPr>
            <w:noProof/>
            <w:webHidden/>
          </w:rPr>
        </w:r>
        <w:r>
          <w:rPr>
            <w:noProof/>
            <w:webHidden/>
          </w:rPr>
          <w:fldChar w:fldCharType="separate"/>
        </w:r>
        <w:r>
          <w:rPr>
            <w:noProof/>
            <w:webHidden/>
          </w:rPr>
          <w:t>4</w:t>
        </w:r>
        <w:r>
          <w:rPr>
            <w:noProof/>
            <w:webHidden/>
          </w:rPr>
          <w:fldChar w:fldCharType="end"/>
        </w:r>
      </w:hyperlink>
    </w:p>
    <w:p w14:paraId="6BE2CFDE" w14:textId="0AD04C38"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4" w:history="1">
        <w:r w:rsidRPr="00E975D2">
          <w:rPr>
            <w:rStyle w:val="Hyperlink"/>
            <w:rFonts w:cstheme="minorHAnsi"/>
            <w:noProof/>
          </w:rPr>
          <w:t>1.2</w:t>
        </w:r>
        <w:r>
          <w:rPr>
            <w:rFonts w:asciiTheme="minorHAnsi" w:eastAsiaTheme="minorEastAsia" w:hAnsiTheme="minorHAnsi" w:cstheme="minorBidi"/>
            <w:noProof/>
            <w:sz w:val="22"/>
            <w:szCs w:val="22"/>
            <w:lang w:val="en-US"/>
          </w:rPr>
          <w:tab/>
        </w:r>
        <w:r w:rsidRPr="00E975D2">
          <w:rPr>
            <w:rStyle w:val="Hyperlink"/>
            <w:rFonts w:cstheme="minorHAnsi"/>
            <w:noProof/>
          </w:rPr>
          <w:t>Project aim and objectives of the evaluation target activity</w:t>
        </w:r>
        <w:r>
          <w:rPr>
            <w:noProof/>
            <w:webHidden/>
          </w:rPr>
          <w:tab/>
        </w:r>
        <w:r>
          <w:rPr>
            <w:noProof/>
            <w:webHidden/>
          </w:rPr>
          <w:fldChar w:fldCharType="begin"/>
        </w:r>
        <w:r>
          <w:rPr>
            <w:noProof/>
            <w:webHidden/>
          </w:rPr>
          <w:instrText xml:space="preserve"> PAGEREF _Toc58842044 \h </w:instrText>
        </w:r>
        <w:r>
          <w:rPr>
            <w:noProof/>
            <w:webHidden/>
          </w:rPr>
        </w:r>
        <w:r>
          <w:rPr>
            <w:noProof/>
            <w:webHidden/>
          </w:rPr>
          <w:fldChar w:fldCharType="separate"/>
        </w:r>
        <w:r>
          <w:rPr>
            <w:noProof/>
            <w:webHidden/>
          </w:rPr>
          <w:t>4</w:t>
        </w:r>
        <w:r>
          <w:rPr>
            <w:noProof/>
            <w:webHidden/>
          </w:rPr>
          <w:fldChar w:fldCharType="end"/>
        </w:r>
      </w:hyperlink>
    </w:p>
    <w:p w14:paraId="774D59E0" w14:textId="7B34C8B3"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5" w:history="1">
        <w:r w:rsidRPr="00E975D2">
          <w:rPr>
            <w:rStyle w:val="Hyperlink"/>
            <w:rFonts w:cstheme="minorHAnsi"/>
            <w:noProof/>
          </w:rPr>
          <w:t>1.3</w:t>
        </w:r>
        <w:r>
          <w:rPr>
            <w:rFonts w:asciiTheme="minorHAnsi" w:eastAsiaTheme="minorEastAsia" w:hAnsiTheme="minorHAnsi" w:cstheme="minorBidi"/>
            <w:noProof/>
            <w:sz w:val="22"/>
            <w:szCs w:val="22"/>
            <w:lang w:val="en-US"/>
          </w:rPr>
          <w:tab/>
        </w:r>
        <w:r w:rsidRPr="00E975D2">
          <w:rPr>
            <w:rStyle w:val="Hyperlink"/>
            <w:rFonts w:cstheme="minorHAnsi"/>
            <w:noProof/>
          </w:rPr>
          <w:t>Expected deliverables</w:t>
        </w:r>
        <w:r>
          <w:rPr>
            <w:noProof/>
            <w:webHidden/>
          </w:rPr>
          <w:tab/>
        </w:r>
        <w:r>
          <w:rPr>
            <w:noProof/>
            <w:webHidden/>
          </w:rPr>
          <w:fldChar w:fldCharType="begin"/>
        </w:r>
        <w:r>
          <w:rPr>
            <w:noProof/>
            <w:webHidden/>
          </w:rPr>
          <w:instrText xml:space="preserve"> PAGEREF _Toc58842045 \h </w:instrText>
        </w:r>
        <w:r>
          <w:rPr>
            <w:noProof/>
            <w:webHidden/>
          </w:rPr>
        </w:r>
        <w:r>
          <w:rPr>
            <w:noProof/>
            <w:webHidden/>
          </w:rPr>
          <w:fldChar w:fldCharType="separate"/>
        </w:r>
        <w:r>
          <w:rPr>
            <w:noProof/>
            <w:webHidden/>
          </w:rPr>
          <w:t>5</w:t>
        </w:r>
        <w:r>
          <w:rPr>
            <w:noProof/>
            <w:webHidden/>
          </w:rPr>
          <w:fldChar w:fldCharType="end"/>
        </w:r>
      </w:hyperlink>
    </w:p>
    <w:p w14:paraId="6D7DEBAC" w14:textId="6724BDF4" w:rsidR="00774EA2" w:rsidRDefault="00774EA2">
      <w:pPr>
        <w:pStyle w:val="TOC1"/>
        <w:tabs>
          <w:tab w:val="left" w:pos="440"/>
          <w:tab w:val="right" w:leader="dot" w:pos="9016"/>
        </w:tabs>
        <w:rPr>
          <w:rFonts w:asciiTheme="minorHAnsi" w:eastAsiaTheme="minorEastAsia" w:hAnsiTheme="minorHAnsi" w:cstheme="minorBidi"/>
          <w:noProof/>
          <w:sz w:val="22"/>
          <w:szCs w:val="22"/>
          <w:lang w:val="en-US"/>
        </w:rPr>
      </w:pPr>
      <w:hyperlink w:anchor="_Toc58842046" w:history="1">
        <w:r w:rsidRPr="00E975D2">
          <w:rPr>
            <w:rStyle w:val="Hyperlink"/>
            <w:rFonts w:ascii="Sylfaen" w:hAnsi="Sylfaen" w:cs="Sylfaen"/>
            <w:b/>
            <w:bCs/>
            <w:noProof/>
            <w:kern w:val="28"/>
          </w:rPr>
          <w:t>2</w:t>
        </w:r>
        <w:r>
          <w:rPr>
            <w:rFonts w:asciiTheme="minorHAnsi" w:eastAsiaTheme="minorEastAsia" w:hAnsiTheme="minorHAnsi" w:cstheme="minorBidi"/>
            <w:noProof/>
            <w:sz w:val="22"/>
            <w:szCs w:val="22"/>
            <w:lang w:val="en-US"/>
          </w:rPr>
          <w:tab/>
        </w:r>
        <w:r w:rsidRPr="00E975D2">
          <w:rPr>
            <w:rStyle w:val="Hyperlink"/>
            <w:rFonts w:cstheme="minorHAnsi"/>
            <w:b/>
            <w:bCs/>
            <w:noProof/>
            <w:kern w:val="28"/>
          </w:rPr>
          <w:t>Need for evaluation, objective, and methodology</w:t>
        </w:r>
        <w:r>
          <w:rPr>
            <w:noProof/>
            <w:webHidden/>
          </w:rPr>
          <w:tab/>
        </w:r>
        <w:r>
          <w:rPr>
            <w:noProof/>
            <w:webHidden/>
          </w:rPr>
          <w:fldChar w:fldCharType="begin"/>
        </w:r>
        <w:r>
          <w:rPr>
            <w:noProof/>
            <w:webHidden/>
          </w:rPr>
          <w:instrText xml:space="preserve"> PAGEREF _Toc58842046 \h </w:instrText>
        </w:r>
        <w:r>
          <w:rPr>
            <w:noProof/>
            <w:webHidden/>
          </w:rPr>
        </w:r>
        <w:r>
          <w:rPr>
            <w:noProof/>
            <w:webHidden/>
          </w:rPr>
          <w:fldChar w:fldCharType="separate"/>
        </w:r>
        <w:r>
          <w:rPr>
            <w:noProof/>
            <w:webHidden/>
          </w:rPr>
          <w:t>5</w:t>
        </w:r>
        <w:r>
          <w:rPr>
            <w:noProof/>
            <w:webHidden/>
          </w:rPr>
          <w:fldChar w:fldCharType="end"/>
        </w:r>
      </w:hyperlink>
    </w:p>
    <w:p w14:paraId="12C704B9" w14:textId="00117C04"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7" w:history="1">
        <w:r w:rsidRPr="00E975D2">
          <w:rPr>
            <w:rStyle w:val="Hyperlink"/>
            <w:rFonts w:ascii="Sylfaen" w:hAnsi="Sylfaen" w:cs="Sylfaen"/>
            <w:noProof/>
          </w:rPr>
          <w:t>2.1</w:t>
        </w:r>
        <w:r>
          <w:rPr>
            <w:rFonts w:asciiTheme="minorHAnsi" w:eastAsiaTheme="minorEastAsia" w:hAnsiTheme="minorHAnsi" w:cstheme="minorBidi"/>
            <w:noProof/>
            <w:sz w:val="22"/>
            <w:szCs w:val="22"/>
            <w:lang w:val="en-US"/>
          </w:rPr>
          <w:tab/>
        </w:r>
        <w:r w:rsidRPr="00E975D2">
          <w:rPr>
            <w:rStyle w:val="Hyperlink"/>
            <w:rFonts w:cstheme="minorHAnsi"/>
            <w:noProof/>
          </w:rPr>
          <w:t>Need for evaluation</w:t>
        </w:r>
        <w:r>
          <w:rPr>
            <w:noProof/>
            <w:webHidden/>
          </w:rPr>
          <w:tab/>
        </w:r>
        <w:r>
          <w:rPr>
            <w:noProof/>
            <w:webHidden/>
          </w:rPr>
          <w:fldChar w:fldCharType="begin"/>
        </w:r>
        <w:r>
          <w:rPr>
            <w:noProof/>
            <w:webHidden/>
          </w:rPr>
          <w:instrText xml:space="preserve"> PAGEREF _Toc58842047 \h </w:instrText>
        </w:r>
        <w:r>
          <w:rPr>
            <w:noProof/>
            <w:webHidden/>
          </w:rPr>
        </w:r>
        <w:r>
          <w:rPr>
            <w:noProof/>
            <w:webHidden/>
          </w:rPr>
          <w:fldChar w:fldCharType="separate"/>
        </w:r>
        <w:r>
          <w:rPr>
            <w:noProof/>
            <w:webHidden/>
          </w:rPr>
          <w:t>5</w:t>
        </w:r>
        <w:r>
          <w:rPr>
            <w:noProof/>
            <w:webHidden/>
          </w:rPr>
          <w:fldChar w:fldCharType="end"/>
        </w:r>
      </w:hyperlink>
    </w:p>
    <w:p w14:paraId="780CDB96" w14:textId="22F322F9"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8" w:history="1">
        <w:r w:rsidRPr="00E975D2">
          <w:rPr>
            <w:rStyle w:val="Hyperlink"/>
            <w:rFonts w:ascii="Sylfaen" w:hAnsi="Sylfaen" w:cs="Sylfaen"/>
            <w:noProof/>
          </w:rPr>
          <w:t>2.2</w:t>
        </w:r>
        <w:r>
          <w:rPr>
            <w:rFonts w:asciiTheme="minorHAnsi" w:eastAsiaTheme="minorEastAsia" w:hAnsiTheme="minorHAnsi" w:cstheme="minorBidi"/>
            <w:noProof/>
            <w:sz w:val="22"/>
            <w:szCs w:val="22"/>
            <w:lang w:val="en-US"/>
          </w:rPr>
          <w:tab/>
        </w:r>
        <w:r w:rsidRPr="00E975D2">
          <w:rPr>
            <w:rStyle w:val="Hyperlink"/>
            <w:rFonts w:cstheme="minorHAnsi"/>
            <w:noProof/>
          </w:rPr>
          <w:t>Aim of the evaluation</w:t>
        </w:r>
        <w:r>
          <w:rPr>
            <w:noProof/>
            <w:webHidden/>
          </w:rPr>
          <w:tab/>
        </w:r>
        <w:r>
          <w:rPr>
            <w:noProof/>
            <w:webHidden/>
          </w:rPr>
          <w:fldChar w:fldCharType="begin"/>
        </w:r>
        <w:r>
          <w:rPr>
            <w:noProof/>
            <w:webHidden/>
          </w:rPr>
          <w:instrText xml:space="preserve"> PAGEREF _Toc58842048 \h </w:instrText>
        </w:r>
        <w:r>
          <w:rPr>
            <w:noProof/>
            <w:webHidden/>
          </w:rPr>
        </w:r>
        <w:r>
          <w:rPr>
            <w:noProof/>
            <w:webHidden/>
          </w:rPr>
          <w:fldChar w:fldCharType="separate"/>
        </w:r>
        <w:r>
          <w:rPr>
            <w:noProof/>
            <w:webHidden/>
          </w:rPr>
          <w:t>5</w:t>
        </w:r>
        <w:r>
          <w:rPr>
            <w:noProof/>
            <w:webHidden/>
          </w:rPr>
          <w:fldChar w:fldCharType="end"/>
        </w:r>
      </w:hyperlink>
    </w:p>
    <w:p w14:paraId="2050F40B" w14:textId="7BE7BBDD"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49" w:history="1">
        <w:r w:rsidRPr="00E975D2">
          <w:rPr>
            <w:rStyle w:val="Hyperlink"/>
            <w:rFonts w:ascii="Sylfaen" w:hAnsi="Sylfaen" w:cs="Sylfaen"/>
            <w:noProof/>
          </w:rPr>
          <w:t>2.3</w:t>
        </w:r>
        <w:r>
          <w:rPr>
            <w:rFonts w:asciiTheme="minorHAnsi" w:eastAsiaTheme="minorEastAsia" w:hAnsiTheme="minorHAnsi" w:cstheme="minorBidi"/>
            <w:noProof/>
            <w:sz w:val="22"/>
            <w:szCs w:val="22"/>
            <w:lang w:val="en-US"/>
          </w:rPr>
          <w:tab/>
        </w:r>
        <w:r w:rsidRPr="00E975D2">
          <w:rPr>
            <w:rStyle w:val="Hyperlink"/>
            <w:rFonts w:cstheme="minorHAnsi"/>
            <w:noProof/>
          </w:rPr>
          <w:t>Methodology</w:t>
        </w:r>
        <w:r>
          <w:rPr>
            <w:noProof/>
            <w:webHidden/>
          </w:rPr>
          <w:tab/>
        </w:r>
        <w:r>
          <w:rPr>
            <w:noProof/>
            <w:webHidden/>
          </w:rPr>
          <w:fldChar w:fldCharType="begin"/>
        </w:r>
        <w:r>
          <w:rPr>
            <w:noProof/>
            <w:webHidden/>
          </w:rPr>
          <w:instrText xml:space="preserve"> PAGEREF _Toc58842049 \h </w:instrText>
        </w:r>
        <w:r>
          <w:rPr>
            <w:noProof/>
            <w:webHidden/>
          </w:rPr>
        </w:r>
        <w:r>
          <w:rPr>
            <w:noProof/>
            <w:webHidden/>
          </w:rPr>
          <w:fldChar w:fldCharType="separate"/>
        </w:r>
        <w:r>
          <w:rPr>
            <w:noProof/>
            <w:webHidden/>
          </w:rPr>
          <w:t>6</w:t>
        </w:r>
        <w:r>
          <w:rPr>
            <w:noProof/>
            <w:webHidden/>
          </w:rPr>
          <w:fldChar w:fldCharType="end"/>
        </w:r>
      </w:hyperlink>
    </w:p>
    <w:p w14:paraId="5CAF08DC" w14:textId="54C1884F" w:rsidR="00774EA2" w:rsidRDefault="00774EA2">
      <w:pPr>
        <w:pStyle w:val="TOC1"/>
        <w:tabs>
          <w:tab w:val="left" w:pos="440"/>
          <w:tab w:val="right" w:leader="dot" w:pos="9016"/>
        </w:tabs>
        <w:rPr>
          <w:rFonts w:asciiTheme="minorHAnsi" w:eastAsiaTheme="minorEastAsia" w:hAnsiTheme="minorHAnsi" w:cstheme="minorBidi"/>
          <w:noProof/>
          <w:sz w:val="22"/>
          <w:szCs w:val="22"/>
          <w:lang w:val="en-US"/>
        </w:rPr>
      </w:pPr>
      <w:hyperlink w:anchor="_Toc58842050" w:history="1">
        <w:r w:rsidRPr="00E975D2">
          <w:rPr>
            <w:rStyle w:val="Hyperlink"/>
            <w:rFonts w:ascii="Sylfaen" w:hAnsi="Sylfaen" w:cs="Sylfaen"/>
            <w:b/>
            <w:bCs/>
            <w:noProof/>
            <w:kern w:val="28"/>
          </w:rPr>
          <w:t>3</w:t>
        </w:r>
        <w:r>
          <w:rPr>
            <w:rFonts w:asciiTheme="minorHAnsi" w:eastAsiaTheme="minorEastAsia" w:hAnsiTheme="minorHAnsi" w:cstheme="minorBidi"/>
            <w:noProof/>
            <w:sz w:val="22"/>
            <w:szCs w:val="22"/>
            <w:lang w:val="en-US"/>
          </w:rPr>
          <w:tab/>
        </w:r>
        <w:r w:rsidRPr="00E975D2">
          <w:rPr>
            <w:rStyle w:val="Hyperlink"/>
            <w:rFonts w:cstheme="minorHAnsi"/>
            <w:b/>
            <w:bCs/>
            <w:noProof/>
            <w:kern w:val="28"/>
          </w:rPr>
          <w:t>Findings</w:t>
        </w:r>
        <w:r>
          <w:rPr>
            <w:noProof/>
            <w:webHidden/>
          </w:rPr>
          <w:tab/>
        </w:r>
        <w:r>
          <w:rPr>
            <w:noProof/>
            <w:webHidden/>
          </w:rPr>
          <w:fldChar w:fldCharType="begin"/>
        </w:r>
        <w:r>
          <w:rPr>
            <w:noProof/>
            <w:webHidden/>
          </w:rPr>
          <w:instrText xml:space="preserve"> PAGEREF _Toc58842050 \h </w:instrText>
        </w:r>
        <w:r>
          <w:rPr>
            <w:noProof/>
            <w:webHidden/>
          </w:rPr>
        </w:r>
        <w:r>
          <w:rPr>
            <w:noProof/>
            <w:webHidden/>
          </w:rPr>
          <w:fldChar w:fldCharType="separate"/>
        </w:r>
        <w:r>
          <w:rPr>
            <w:noProof/>
            <w:webHidden/>
          </w:rPr>
          <w:t>8</w:t>
        </w:r>
        <w:r>
          <w:rPr>
            <w:noProof/>
            <w:webHidden/>
          </w:rPr>
          <w:fldChar w:fldCharType="end"/>
        </w:r>
      </w:hyperlink>
    </w:p>
    <w:p w14:paraId="41F3C8F9" w14:textId="50CB5FF9"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51" w:history="1">
        <w:r w:rsidRPr="00E975D2">
          <w:rPr>
            <w:rStyle w:val="Hyperlink"/>
            <w:rFonts w:ascii="Sylfaen" w:hAnsi="Sylfaen" w:cs="Sylfaen"/>
            <w:noProof/>
          </w:rPr>
          <w:t>3.1</w:t>
        </w:r>
        <w:r>
          <w:rPr>
            <w:rFonts w:asciiTheme="minorHAnsi" w:eastAsiaTheme="minorEastAsia" w:hAnsiTheme="minorHAnsi" w:cstheme="minorBidi"/>
            <w:noProof/>
            <w:sz w:val="22"/>
            <w:szCs w:val="22"/>
            <w:lang w:val="en-US"/>
          </w:rPr>
          <w:tab/>
        </w:r>
        <w:r w:rsidRPr="00E975D2">
          <w:rPr>
            <w:rStyle w:val="Hyperlink"/>
            <w:rFonts w:cstheme="minorHAnsi"/>
            <w:noProof/>
          </w:rPr>
          <w:t>Relevance</w:t>
        </w:r>
        <w:r>
          <w:rPr>
            <w:noProof/>
            <w:webHidden/>
          </w:rPr>
          <w:tab/>
        </w:r>
        <w:r>
          <w:rPr>
            <w:noProof/>
            <w:webHidden/>
          </w:rPr>
          <w:fldChar w:fldCharType="begin"/>
        </w:r>
        <w:r>
          <w:rPr>
            <w:noProof/>
            <w:webHidden/>
          </w:rPr>
          <w:instrText xml:space="preserve"> PAGEREF _Toc58842051 \h </w:instrText>
        </w:r>
        <w:r>
          <w:rPr>
            <w:noProof/>
            <w:webHidden/>
          </w:rPr>
        </w:r>
        <w:r>
          <w:rPr>
            <w:noProof/>
            <w:webHidden/>
          </w:rPr>
          <w:fldChar w:fldCharType="separate"/>
        </w:r>
        <w:r>
          <w:rPr>
            <w:noProof/>
            <w:webHidden/>
          </w:rPr>
          <w:t>8</w:t>
        </w:r>
        <w:r>
          <w:rPr>
            <w:noProof/>
            <w:webHidden/>
          </w:rPr>
          <w:fldChar w:fldCharType="end"/>
        </w:r>
      </w:hyperlink>
    </w:p>
    <w:p w14:paraId="4071C542" w14:textId="3BF7766C"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52" w:history="1">
        <w:r w:rsidRPr="00E975D2">
          <w:rPr>
            <w:rStyle w:val="Hyperlink"/>
            <w:rFonts w:ascii="Sylfaen" w:hAnsi="Sylfaen" w:cs="Sylfaen"/>
            <w:noProof/>
          </w:rPr>
          <w:t>3.2</w:t>
        </w:r>
        <w:r>
          <w:rPr>
            <w:rFonts w:asciiTheme="minorHAnsi" w:eastAsiaTheme="minorEastAsia" w:hAnsiTheme="minorHAnsi" w:cstheme="minorBidi"/>
            <w:noProof/>
            <w:sz w:val="22"/>
            <w:szCs w:val="22"/>
            <w:lang w:val="en-US"/>
          </w:rPr>
          <w:tab/>
        </w:r>
        <w:r w:rsidRPr="00E975D2">
          <w:rPr>
            <w:rStyle w:val="Hyperlink"/>
            <w:rFonts w:cstheme="minorHAnsi"/>
            <w:noProof/>
          </w:rPr>
          <w:t>Efficacy</w:t>
        </w:r>
        <w:r>
          <w:rPr>
            <w:noProof/>
            <w:webHidden/>
          </w:rPr>
          <w:tab/>
        </w:r>
        <w:r>
          <w:rPr>
            <w:noProof/>
            <w:webHidden/>
          </w:rPr>
          <w:fldChar w:fldCharType="begin"/>
        </w:r>
        <w:r>
          <w:rPr>
            <w:noProof/>
            <w:webHidden/>
          </w:rPr>
          <w:instrText xml:space="preserve"> PAGEREF _Toc58842052 \h </w:instrText>
        </w:r>
        <w:r>
          <w:rPr>
            <w:noProof/>
            <w:webHidden/>
          </w:rPr>
        </w:r>
        <w:r>
          <w:rPr>
            <w:noProof/>
            <w:webHidden/>
          </w:rPr>
          <w:fldChar w:fldCharType="separate"/>
        </w:r>
        <w:r>
          <w:rPr>
            <w:noProof/>
            <w:webHidden/>
          </w:rPr>
          <w:t>11</w:t>
        </w:r>
        <w:r>
          <w:rPr>
            <w:noProof/>
            <w:webHidden/>
          </w:rPr>
          <w:fldChar w:fldCharType="end"/>
        </w:r>
      </w:hyperlink>
    </w:p>
    <w:p w14:paraId="67A955C8" w14:textId="4CF9FA71"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53" w:history="1">
        <w:r w:rsidRPr="00E975D2">
          <w:rPr>
            <w:rStyle w:val="Hyperlink"/>
            <w:rFonts w:ascii="Sylfaen" w:hAnsi="Sylfaen" w:cs="Sylfaen"/>
            <w:noProof/>
          </w:rPr>
          <w:t>3.3</w:t>
        </w:r>
        <w:r>
          <w:rPr>
            <w:rFonts w:asciiTheme="minorHAnsi" w:eastAsiaTheme="minorEastAsia" w:hAnsiTheme="minorHAnsi" w:cstheme="minorBidi"/>
            <w:noProof/>
            <w:sz w:val="22"/>
            <w:szCs w:val="22"/>
            <w:lang w:val="en-US"/>
          </w:rPr>
          <w:tab/>
        </w:r>
        <w:r w:rsidRPr="00E975D2">
          <w:rPr>
            <w:rStyle w:val="Hyperlink"/>
            <w:rFonts w:cstheme="minorHAnsi"/>
            <w:noProof/>
          </w:rPr>
          <w:t>Effectiveness</w:t>
        </w:r>
        <w:r>
          <w:rPr>
            <w:noProof/>
            <w:webHidden/>
          </w:rPr>
          <w:tab/>
        </w:r>
        <w:r>
          <w:rPr>
            <w:noProof/>
            <w:webHidden/>
          </w:rPr>
          <w:fldChar w:fldCharType="begin"/>
        </w:r>
        <w:r>
          <w:rPr>
            <w:noProof/>
            <w:webHidden/>
          </w:rPr>
          <w:instrText xml:space="preserve"> PAGEREF _Toc58842053 \h </w:instrText>
        </w:r>
        <w:r>
          <w:rPr>
            <w:noProof/>
            <w:webHidden/>
          </w:rPr>
        </w:r>
        <w:r>
          <w:rPr>
            <w:noProof/>
            <w:webHidden/>
          </w:rPr>
          <w:fldChar w:fldCharType="separate"/>
        </w:r>
        <w:r>
          <w:rPr>
            <w:noProof/>
            <w:webHidden/>
          </w:rPr>
          <w:t>13</w:t>
        </w:r>
        <w:r>
          <w:rPr>
            <w:noProof/>
            <w:webHidden/>
          </w:rPr>
          <w:fldChar w:fldCharType="end"/>
        </w:r>
      </w:hyperlink>
    </w:p>
    <w:p w14:paraId="664CCD91" w14:textId="708CB36F"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54" w:history="1">
        <w:r w:rsidRPr="00E975D2">
          <w:rPr>
            <w:rStyle w:val="Hyperlink"/>
            <w:rFonts w:ascii="Sylfaen" w:hAnsi="Sylfaen" w:cs="Sylfaen"/>
            <w:noProof/>
          </w:rPr>
          <w:t>3.4</w:t>
        </w:r>
        <w:r>
          <w:rPr>
            <w:rFonts w:asciiTheme="minorHAnsi" w:eastAsiaTheme="minorEastAsia" w:hAnsiTheme="minorHAnsi" w:cstheme="minorBidi"/>
            <w:noProof/>
            <w:sz w:val="22"/>
            <w:szCs w:val="22"/>
            <w:lang w:val="en-US"/>
          </w:rPr>
          <w:tab/>
        </w:r>
        <w:r w:rsidRPr="00E975D2">
          <w:rPr>
            <w:rStyle w:val="Hyperlink"/>
            <w:rFonts w:cstheme="minorHAnsi"/>
            <w:noProof/>
          </w:rPr>
          <w:t>Impact</w:t>
        </w:r>
        <w:r>
          <w:rPr>
            <w:noProof/>
            <w:webHidden/>
          </w:rPr>
          <w:tab/>
        </w:r>
        <w:r>
          <w:rPr>
            <w:noProof/>
            <w:webHidden/>
          </w:rPr>
          <w:fldChar w:fldCharType="begin"/>
        </w:r>
        <w:r>
          <w:rPr>
            <w:noProof/>
            <w:webHidden/>
          </w:rPr>
          <w:instrText xml:space="preserve"> PAGEREF _Toc58842054 \h </w:instrText>
        </w:r>
        <w:r>
          <w:rPr>
            <w:noProof/>
            <w:webHidden/>
          </w:rPr>
        </w:r>
        <w:r>
          <w:rPr>
            <w:noProof/>
            <w:webHidden/>
          </w:rPr>
          <w:fldChar w:fldCharType="separate"/>
        </w:r>
        <w:r>
          <w:rPr>
            <w:noProof/>
            <w:webHidden/>
          </w:rPr>
          <w:t>13</w:t>
        </w:r>
        <w:r>
          <w:rPr>
            <w:noProof/>
            <w:webHidden/>
          </w:rPr>
          <w:fldChar w:fldCharType="end"/>
        </w:r>
      </w:hyperlink>
    </w:p>
    <w:p w14:paraId="2B7733CE" w14:textId="56C60281" w:rsidR="00774EA2" w:rsidRDefault="00774EA2">
      <w:pPr>
        <w:pStyle w:val="TOC2"/>
        <w:tabs>
          <w:tab w:val="left" w:pos="880"/>
          <w:tab w:val="right" w:leader="dot" w:pos="9016"/>
        </w:tabs>
        <w:rPr>
          <w:rFonts w:asciiTheme="minorHAnsi" w:eastAsiaTheme="minorEastAsia" w:hAnsiTheme="minorHAnsi" w:cstheme="minorBidi"/>
          <w:noProof/>
          <w:sz w:val="22"/>
          <w:szCs w:val="22"/>
          <w:lang w:val="en-US"/>
        </w:rPr>
      </w:pPr>
      <w:hyperlink w:anchor="_Toc58842055" w:history="1">
        <w:r w:rsidRPr="00E975D2">
          <w:rPr>
            <w:rStyle w:val="Hyperlink"/>
            <w:rFonts w:ascii="Sylfaen" w:hAnsi="Sylfaen" w:cs="Sylfaen"/>
            <w:noProof/>
          </w:rPr>
          <w:t>3.5</w:t>
        </w:r>
        <w:r>
          <w:rPr>
            <w:rFonts w:asciiTheme="minorHAnsi" w:eastAsiaTheme="minorEastAsia" w:hAnsiTheme="minorHAnsi" w:cstheme="minorBidi"/>
            <w:noProof/>
            <w:sz w:val="22"/>
            <w:szCs w:val="22"/>
            <w:lang w:val="en-US"/>
          </w:rPr>
          <w:tab/>
        </w:r>
        <w:r w:rsidRPr="00E975D2">
          <w:rPr>
            <w:rStyle w:val="Hyperlink"/>
            <w:rFonts w:cstheme="minorHAnsi"/>
            <w:noProof/>
          </w:rPr>
          <w:t>Sustainability</w:t>
        </w:r>
        <w:r>
          <w:rPr>
            <w:noProof/>
            <w:webHidden/>
          </w:rPr>
          <w:tab/>
        </w:r>
        <w:r>
          <w:rPr>
            <w:noProof/>
            <w:webHidden/>
          </w:rPr>
          <w:fldChar w:fldCharType="begin"/>
        </w:r>
        <w:r>
          <w:rPr>
            <w:noProof/>
            <w:webHidden/>
          </w:rPr>
          <w:instrText xml:space="preserve"> PAGEREF _Toc58842055 \h </w:instrText>
        </w:r>
        <w:r>
          <w:rPr>
            <w:noProof/>
            <w:webHidden/>
          </w:rPr>
        </w:r>
        <w:r>
          <w:rPr>
            <w:noProof/>
            <w:webHidden/>
          </w:rPr>
          <w:fldChar w:fldCharType="separate"/>
        </w:r>
        <w:r>
          <w:rPr>
            <w:noProof/>
            <w:webHidden/>
          </w:rPr>
          <w:t>14</w:t>
        </w:r>
        <w:r>
          <w:rPr>
            <w:noProof/>
            <w:webHidden/>
          </w:rPr>
          <w:fldChar w:fldCharType="end"/>
        </w:r>
      </w:hyperlink>
    </w:p>
    <w:p w14:paraId="170B308B" w14:textId="3F4A0FB5" w:rsidR="00774EA2" w:rsidRDefault="00774EA2">
      <w:pPr>
        <w:pStyle w:val="TOC1"/>
        <w:tabs>
          <w:tab w:val="left" w:pos="440"/>
          <w:tab w:val="right" w:leader="dot" w:pos="9016"/>
        </w:tabs>
        <w:rPr>
          <w:rFonts w:asciiTheme="minorHAnsi" w:eastAsiaTheme="minorEastAsia" w:hAnsiTheme="minorHAnsi" w:cstheme="minorBidi"/>
          <w:noProof/>
          <w:sz w:val="22"/>
          <w:szCs w:val="22"/>
          <w:lang w:val="en-US"/>
        </w:rPr>
      </w:pPr>
      <w:hyperlink w:anchor="_Toc58842056" w:history="1">
        <w:r w:rsidRPr="00E975D2">
          <w:rPr>
            <w:rStyle w:val="Hyperlink"/>
            <w:rFonts w:ascii="Sylfaen" w:hAnsi="Sylfaen" w:cs="Sylfaen"/>
            <w:b/>
            <w:bCs/>
            <w:noProof/>
            <w:kern w:val="28"/>
          </w:rPr>
          <w:t>4</w:t>
        </w:r>
        <w:r>
          <w:rPr>
            <w:rFonts w:asciiTheme="minorHAnsi" w:eastAsiaTheme="minorEastAsia" w:hAnsiTheme="minorHAnsi" w:cstheme="minorBidi"/>
            <w:noProof/>
            <w:sz w:val="22"/>
            <w:szCs w:val="22"/>
            <w:lang w:val="en-US"/>
          </w:rPr>
          <w:tab/>
        </w:r>
        <w:r w:rsidRPr="00E975D2">
          <w:rPr>
            <w:rStyle w:val="Hyperlink"/>
            <w:rFonts w:cstheme="minorHAnsi"/>
            <w:b/>
            <w:bCs/>
            <w:noProof/>
            <w:kern w:val="28"/>
          </w:rPr>
          <w:t>Conclusions</w:t>
        </w:r>
        <w:r>
          <w:rPr>
            <w:noProof/>
            <w:webHidden/>
          </w:rPr>
          <w:tab/>
        </w:r>
        <w:r>
          <w:rPr>
            <w:noProof/>
            <w:webHidden/>
          </w:rPr>
          <w:fldChar w:fldCharType="begin"/>
        </w:r>
        <w:r>
          <w:rPr>
            <w:noProof/>
            <w:webHidden/>
          </w:rPr>
          <w:instrText xml:space="preserve"> PAGEREF _Toc58842056 \h </w:instrText>
        </w:r>
        <w:r>
          <w:rPr>
            <w:noProof/>
            <w:webHidden/>
          </w:rPr>
        </w:r>
        <w:r>
          <w:rPr>
            <w:noProof/>
            <w:webHidden/>
          </w:rPr>
          <w:fldChar w:fldCharType="separate"/>
        </w:r>
        <w:r>
          <w:rPr>
            <w:noProof/>
            <w:webHidden/>
          </w:rPr>
          <w:t>16</w:t>
        </w:r>
        <w:r>
          <w:rPr>
            <w:noProof/>
            <w:webHidden/>
          </w:rPr>
          <w:fldChar w:fldCharType="end"/>
        </w:r>
      </w:hyperlink>
    </w:p>
    <w:p w14:paraId="2351FBA5" w14:textId="07C2DA0E" w:rsidR="00774EA2" w:rsidRDefault="00774EA2">
      <w:pPr>
        <w:pStyle w:val="TOC1"/>
        <w:tabs>
          <w:tab w:val="left" w:pos="440"/>
          <w:tab w:val="right" w:leader="dot" w:pos="9016"/>
        </w:tabs>
        <w:rPr>
          <w:rFonts w:asciiTheme="minorHAnsi" w:eastAsiaTheme="minorEastAsia" w:hAnsiTheme="minorHAnsi" w:cstheme="minorBidi"/>
          <w:noProof/>
          <w:sz w:val="22"/>
          <w:szCs w:val="22"/>
          <w:lang w:val="en-US"/>
        </w:rPr>
      </w:pPr>
      <w:hyperlink w:anchor="_Toc58842057" w:history="1">
        <w:r w:rsidRPr="00E975D2">
          <w:rPr>
            <w:rStyle w:val="Hyperlink"/>
            <w:rFonts w:ascii="Sylfaen" w:hAnsi="Sylfaen" w:cs="Sylfaen"/>
            <w:b/>
            <w:bCs/>
            <w:noProof/>
            <w:kern w:val="28"/>
          </w:rPr>
          <w:t>5</w:t>
        </w:r>
        <w:r>
          <w:rPr>
            <w:rFonts w:asciiTheme="minorHAnsi" w:eastAsiaTheme="minorEastAsia" w:hAnsiTheme="minorHAnsi" w:cstheme="minorBidi"/>
            <w:noProof/>
            <w:sz w:val="22"/>
            <w:szCs w:val="22"/>
            <w:lang w:val="en-US"/>
          </w:rPr>
          <w:tab/>
        </w:r>
        <w:r w:rsidRPr="00E975D2">
          <w:rPr>
            <w:rStyle w:val="Hyperlink"/>
            <w:rFonts w:cstheme="minorHAnsi"/>
            <w:b/>
            <w:bCs/>
            <w:noProof/>
            <w:kern w:val="28"/>
          </w:rPr>
          <w:t>Recommendations</w:t>
        </w:r>
        <w:r>
          <w:rPr>
            <w:noProof/>
            <w:webHidden/>
          </w:rPr>
          <w:tab/>
        </w:r>
        <w:r>
          <w:rPr>
            <w:noProof/>
            <w:webHidden/>
          </w:rPr>
          <w:fldChar w:fldCharType="begin"/>
        </w:r>
        <w:r>
          <w:rPr>
            <w:noProof/>
            <w:webHidden/>
          </w:rPr>
          <w:instrText xml:space="preserve"> PAGEREF _Toc58842057 \h </w:instrText>
        </w:r>
        <w:r>
          <w:rPr>
            <w:noProof/>
            <w:webHidden/>
          </w:rPr>
        </w:r>
        <w:r>
          <w:rPr>
            <w:noProof/>
            <w:webHidden/>
          </w:rPr>
          <w:fldChar w:fldCharType="separate"/>
        </w:r>
        <w:r>
          <w:rPr>
            <w:noProof/>
            <w:webHidden/>
          </w:rPr>
          <w:t>16</w:t>
        </w:r>
        <w:r>
          <w:rPr>
            <w:noProof/>
            <w:webHidden/>
          </w:rPr>
          <w:fldChar w:fldCharType="end"/>
        </w:r>
      </w:hyperlink>
    </w:p>
    <w:p w14:paraId="1B2FB6CB" w14:textId="1345A456" w:rsidR="00774EA2" w:rsidRDefault="00774EA2">
      <w:pPr>
        <w:pStyle w:val="TOC1"/>
        <w:tabs>
          <w:tab w:val="right" w:leader="dot" w:pos="9016"/>
        </w:tabs>
        <w:rPr>
          <w:rFonts w:asciiTheme="minorHAnsi" w:eastAsiaTheme="minorEastAsia" w:hAnsiTheme="minorHAnsi" w:cstheme="minorBidi"/>
          <w:noProof/>
          <w:sz w:val="22"/>
          <w:szCs w:val="22"/>
          <w:lang w:val="en-US"/>
        </w:rPr>
      </w:pPr>
      <w:hyperlink w:anchor="_Toc58842058" w:history="1">
        <w:r w:rsidRPr="00E975D2">
          <w:rPr>
            <w:rStyle w:val="Hyperlink"/>
            <w:rFonts w:cstheme="minorHAnsi"/>
            <w:b/>
            <w:bCs/>
            <w:noProof/>
            <w:kern w:val="28"/>
          </w:rPr>
          <w:t>Annexes</w:t>
        </w:r>
        <w:r>
          <w:rPr>
            <w:noProof/>
            <w:webHidden/>
          </w:rPr>
          <w:tab/>
        </w:r>
        <w:r>
          <w:rPr>
            <w:noProof/>
            <w:webHidden/>
          </w:rPr>
          <w:fldChar w:fldCharType="begin"/>
        </w:r>
        <w:r>
          <w:rPr>
            <w:noProof/>
            <w:webHidden/>
          </w:rPr>
          <w:instrText xml:space="preserve"> PAGEREF _Toc58842058 \h </w:instrText>
        </w:r>
        <w:r>
          <w:rPr>
            <w:noProof/>
            <w:webHidden/>
          </w:rPr>
        </w:r>
        <w:r>
          <w:rPr>
            <w:noProof/>
            <w:webHidden/>
          </w:rPr>
          <w:fldChar w:fldCharType="separate"/>
        </w:r>
        <w:r>
          <w:rPr>
            <w:noProof/>
            <w:webHidden/>
          </w:rPr>
          <w:t>17</w:t>
        </w:r>
        <w:r>
          <w:rPr>
            <w:noProof/>
            <w:webHidden/>
          </w:rPr>
          <w:fldChar w:fldCharType="end"/>
        </w:r>
      </w:hyperlink>
    </w:p>
    <w:p w14:paraId="10845906" w14:textId="65C06934"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59" w:history="1">
        <w:r w:rsidRPr="00E975D2">
          <w:rPr>
            <w:rStyle w:val="Hyperlink"/>
            <w:rFonts w:cstheme="minorHAnsi"/>
            <w:noProof/>
          </w:rPr>
          <w:t>Annex 1: Memorandum of Partnership with Ltd Sanitari</w:t>
        </w:r>
        <w:r>
          <w:rPr>
            <w:noProof/>
            <w:webHidden/>
          </w:rPr>
          <w:tab/>
        </w:r>
        <w:r>
          <w:rPr>
            <w:noProof/>
            <w:webHidden/>
          </w:rPr>
          <w:fldChar w:fldCharType="begin"/>
        </w:r>
        <w:r>
          <w:rPr>
            <w:noProof/>
            <w:webHidden/>
          </w:rPr>
          <w:instrText xml:space="preserve"> PAGEREF _Toc58842059 \h </w:instrText>
        </w:r>
        <w:r>
          <w:rPr>
            <w:noProof/>
            <w:webHidden/>
          </w:rPr>
        </w:r>
        <w:r>
          <w:rPr>
            <w:noProof/>
            <w:webHidden/>
          </w:rPr>
          <w:fldChar w:fldCharType="separate"/>
        </w:r>
        <w:r>
          <w:rPr>
            <w:noProof/>
            <w:webHidden/>
          </w:rPr>
          <w:t>18</w:t>
        </w:r>
        <w:r>
          <w:rPr>
            <w:noProof/>
            <w:webHidden/>
          </w:rPr>
          <w:fldChar w:fldCharType="end"/>
        </w:r>
      </w:hyperlink>
    </w:p>
    <w:p w14:paraId="4057F566" w14:textId="59C7E5ED"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0" w:history="1">
        <w:r w:rsidRPr="00E975D2">
          <w:rPr>
            <w:rStyle w:val="Hyperlink"/>
            <w:rFonts w:cstheme="minorHAnsi"/>
            <w:noProof/>
          </w:rPr>
          <w:t>Annex 2: Waste Management scheme (Infographics) developed in the scope of the project</w:t>
        </w:r>
        <w:r>
          <w:rPr>
            <w:noProof/>
            <w:webHidden/>
          </w:rPr>
          <w:tab/>
        </w:r>
        <w:r>
          <w:rPr>
            <w:noProof/>
            <w:webHidden/>
          </w:rPr>
          <w:fldChar w:fldCharType="begin"/>
        </w:r>
        <w:r>
          <w:rPr>
            <w:noProof/>
            <w:webHidden/>
          </w:rPr>
          <w:instrText xml:space="preserve"> PAGEREF _Toc58842060 \h </w:instrText>
        </w:r>
        <w:r>
          <w:rPr>
            <w:noProof/>
            <w:webHidden/>
          </w:rPr>
        </w:r>
        <w:r>
          <w:rPr>
            <w:noProof/>
            <w:webHidden/>
          </w:rPr>
          <w:fldChar w:fldCharType="separate"/>
        </w:r>
        <w:r>
          <w:rPr>
            <w:noProof/>
            <w:webHidden/>
          </w:rPr>
          <w:t>20</w:t>
        </w:r>
        <w:r>
          <w:rPr>
            <w:noProof/>
            <w:webHidden/>
          </w:rPr>
          <w:fldChar w:fldCharType="end"/>
        </w:r>
      </w:hyperlink>
    </w:p>
    <w:p w14:paraId="096E2911" w14:textId="4C425090"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1" w:history="1">
        <w:r w:rsidRPr="00E975D2">
          <w:rPr>
            <w:rStyle w:val="Hyperlink"/>
            <w:rFonts w:cstheme="minorHAnsi"/>
            <w:noProof/>
          </w:rPr>
          <w:t>Annex 3: Project Medium site link</w:t>
        </w:r>
        <w:r>
          <w:rPr>
            <w:noProof/>
            <w:webHidden/>
          </w:rPr>
          <w:tab/>
        </w:r>
        <w:r>
          <w:rPr>
            <w:noProof/>
            <w:webHidden/>
          </w:rPr>
          <w:fldChar w:fldCharType="begin"/>
        </w:r>
        <w:r>
          <w:rPr>
            <w:noProof/>
            <w:webHidden/>
          </w:rPr>
          <w:instrText xml:space="preserve"> PAGEREF _Toc58842061 \h </w:instrText>
        </w:r>
        <w:r>
          <w:rPr>
            <w:noProof/>
            <w:webHidden/>
          </w:rPr>
        </w:r>
        <w:r>
          <w:rPr>
            <w:noProof/>
            <w:webHidden/>
          </w:rPr>
          <w:fldChar w:fldCharType="separate"/>
        </w:r>
        <w:r>
          <w:rPr>
            <w:noProof/>
            <w:webHidden/>
          </w:rPr>
          <w:t>21</w:t>
        </w:r>
        <w:r>
          <w:rPr>
            <w:noProof/>
            <w:webHidden/>
          </w:rPr>
          <w:fldChar w:fldCharType="end"/>
        </w:r>
      </w:hyperlink>
    </w:p>
    <w:p w14:paraId="622A30F0" w14:textId="651A1E6F"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2" w:history="1">
        <w:r w:rsidRPr="00E975D2">
          <w:rPr>
            <w:rStyle w:val="Hyperlink"/>
            <w:rFonts w:cstheme="minorHAnsi"/>
            <w:noProof/>
          </w:rPr>
          <w:t>Annex 4: Contact details of interviewed schools and kindergartens administrations</w:t>
        </w:r>
        <w:r>
          <w:rPr>
            <w:noProof/>
            <w:webHidden/>
          </w:rPr>
          <w:tab/>
        </w:r>
        <w:r>
          <w:rPr>
            <w:noProof/>
            <w:webHidden/>
          </w:rPr>
          <w:fldChar w:fldCharType="begin"/>
        </w:r>
        <w:r>
          <w:rPr>
            <w:noProof/>
            <w:webHidden/>
          </w:rPr>
          <w:instrText xml:space="preserve"> PAGEREF _Toc58842062 \h </w:instrText>
        </w:r>
        <w:r>
          <w:rPr>
            <w:noProof/>
            <w:webHidden/>
          </w:rPr>
        </w:r>
        <w:r>
          <w:rPr>
            <w:noProof/>
            <w:webHidden/>
          </w:rPr>
          <w:fldChar w:fldCharType="separate"/>
        </w:r>
        <w:r>
          <w:rPr>
            <w:noProof/>
            <w:webHidden/>
          </w:rPr>
          <w:t>21</w:t>
        </w:r>
        <w:r>
          <w:rPr>
            <w:noProof/>
            <w:webHidden/>
          </w:rPr>
          <w:fldChar w:fldCharType="end"/>
        </w:r>
      </w:hyperlink>
    </w:p>
    <w:p w14:paraId="07A45722" w14:textId="2240F543"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3" w:history="1">
        <w:r w:rsidRPr="00E975D2">
          <w:rPr>
            <w:rStyle w:val="Hyperlink"/>
            <w:rFonts w:cstheme="minorHAnsi"/>
            <w:noProof/>
          </w:rPr>
          <w:t>Annex 5: Contact detail of Rustavi infrastructure company manager</w:t>
        </w:r>
        <w:r>
          <w:rPr>
            <w:noProof/>
            <w:webHidden/>
          </w:rPr>
          <w:tab/>
        </w:r>
        <w:r>
          <w:rPr>
            <w:noProof/>
            <w:webHidden/>
          </w:rPr>
          <w:fldChar w:fldCharType="begin"/>
        </w:r>
        <w:r>
          <w:rPr>
            <w:noProof/>
            <w:webHidden/>
          </w:rPr>
          <w:instrText xml:space="preserve"> PAGEREF _Toc58842063 \h </w:instrText>
        </w:r>
        <w:r>
          <w:rPr>
            <w:noProof/>
            <w:webHidden/>
          </w:rPr>
        </w:r>
        <w:r>
          <w:rPr>
            <w:noProof/>
            <w:webHidden/>
          </w:rPr>
          <w:fldChar w:fldCharType="separate"/>
        </w:r>
        <w:r>
          <w:rPr>
            <w:noProof/>
            <w:webHidden/>
          </w:rPr>
          <w:t>21</w:t>
        </w:r>
        <w:r>
          <w:rPr>
            <w:noProof/>
            <w:webHidden/>
          </w:rPr>
          <w:fldChar w:fldCharType="end"/>
        </w:r>
      </w:hyperlink>
    </w:p>
    <w:p w14:paraId="46AF7510" w14:textId="579278E0"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4" w:history="1">
        <w:r w:rsidRPr="00E975D2">
          <w:rPr>
            <w:rStyle w:val="Hyperlink"/>
            <w:rFonts w:cstheme="minorHAnsi"/>
            <w:noProof/>
          </w:rPr>
          <w:t>Annex 6: Contact details of project partner private companies</w:t>
        </w:r>
        <w:r>
          <w:rPr>
            <w:noProof/>
            <w:webHidden/>
          </w:rPr>
          <w:tab/>
        </w:r>
        <w:r>
          <w:rPr>
            <w:noProof/>
            <w:webHidden/>
          </w:rPr>
          <w:fldChar w:fldCharType="begin"/>
        </w:r>
        <w:r>
          <w:rPr>
            <w:noProof/>
            <w:webHidden/>
          </w:rPr>
          <w:instrText xml:space="preserve"> PAGEREF _Toc58842064 \h </w:instrText>
        </w:r>
        <w:r>
          <w:rPr>
            <w:noProof/>
            <w:webHidden/>
          </w:rPr>
        </w:r>
        <w:r>
          <w:rPr>
            <w:noProof/>
            <w:webHidden/>
          </w:rPr>
          <w:fldChar w:fldCharType="separate"/>
        </w:r>
        <w:r>
          <w:rPr>
            <w:noProof/>
            <w:webHidden/>
          </w:rPr>
          <w:t>21</w:t>
        </w:r>
        <w:r>
          <w:rPr>
            <w:noProof/>
            <w:webHidden/>
          </w:rPr>
          <w:fldChar w:fldCharType="end"/>
        </w:r>
      </w:hyperlink>
    </w:p>
    <w:p w14:paraId="542ACC1D" w14:textId="5F254C2D" w:rsidR="00774EA2" w:rsidRDefault="00774EA2">
      <w:pPr>
        <w:pStyle w:val="TOC2"/>
        <w:tabs>
          <w:tab w:val="right" w:leader="dot" w:pos="9016"/>
        </w:tabs>
        <w:rPr>
          <w:rFonts w:asciiTheme="minorHAnsi" w:eastAsiaTheme="minorEastAsia" w:hAnsiTheme="minorHAnsi" w:cstheme="minorBidi"/>
          <w:noProof/>
          <w:sz w:val="22"/>
          <w:szCs w:val="22"/>
          <w:lang w:val="en-US"/>
        </w:rPr>
      </w:pPr>
      <w:hyperlink w:anchor="_Toc58842065" w:history="1">
        <w:r w:rsidRPr="00E975D2">
          <w:rPr>
            <w:rStyle w:val="Hyperlink"/>
            <w:rFonts w:cstheme="minorHAnsi"/>
            <w:noProof/>
          </w:rPr>
          <w:t>Annex 7: Links of project media materials</w:t>
        </w:r>
        <w:r>
          <w:rPr>
            <w:noProof/>
            <w:webHidden/>
          </w:rPr>
          <w:tab/>
        </w:r>
        <w:r>
          <w:rPr>
            <w:noProof/>
            <w:webHidden/>
          </w:rPr>
          <w:fldChar w:fldCharType="begin"/>
        </w:r>
        <w:r>
          <w:rPr>
            <w:noProof/>
            <w:webHidden/>
          </w:rPr>
          <w:instrText xml:space="preserve"> PAGEREF _Toc58842065 \h </w:instrText>
        </w:r>
        <w:r>
          <w:rPr>
            <w:noProof/>
            <w:webHidden/>
          </w:rPr>
        </w:r>
        <w:r>
          <w:rPr>
            <w:noProof/>
            <w:webHidden/>
          </w:rPr>
          <w:fldChar w:fldCharType="separate"/>
        </w:r>
        <w:r>
          <w:rPr>
            <w:noProof/>
            <w:webHidden/>
          </w:rPr>
          <w:t>21</w:t>
        </w:r>
        <w:r>
          <w:rPr>
            <w:noProof/>
            <w:webHidden/>
          </w:rPr>
          <w:fldChar w:fldCharType="end"/>
        </w:r>
      </w:hyperlink>
    </w:p>
    <w:p w14:paraId="0EA1C35F" w14:textId="08E5648E" w:rsidR="00B70AC5" w:rsidRPr="00E250BC" w:rsidRDefault="00B70AC5" w:rsidP="002C05B3">
      <w:pPr>
        <w:tabs>
          <w:tab w:val="left" w:pos="1125"/>
        </w:tabs>
        <w:spacing w:after="0" w:line="240" w:lineRule="auto"/>
        <w:jc w:val="both"/>
        <w:rPr>
          <w:rFonts w:eastAsia="Times New Roman" w:cstheme="minorHAnsi"/>
          <w:lang w:val="en-GB"/>
        </w:rPr>
      </w:pPr>
      <w:r w:rsidRPr="00E250BC">
        <w:rPr>
          <w:rFonts w:eastAsia="Times New Roman" w:cstheme="minorHAnsi"/>
          <w:b/>
          <w:bCs/>
          <w:noProof/>
          <w:lang w:val="en-GB"/>
        </w:rPr>
        <w:fldChar w:fldCharType="end"/>
      </w:r>
      <w:r w:rsidRPr="00E250BC">
        <w:rPr>
          <w:rFonts w:eastAsia="Times New Roman" w:cstheme="minorHAnsi"/>
          <w:b/>
          <w:bCs/>
          <w:noProof/>
          <w:lang w:val="en-GB"/>
        </w:rPr>
        <w:tab/>
      </w:r>
    </w:p>
    <w:p w14:paraId="6ED0DAEA" w14:textId="7D4B4BB1" w:rsidR="00BF151E" w:rsidRPr="00E250BC" w:rsidRDefault="00BF151E" w:rsidP="002C05B3">
      <w:pPr>
        <w:spacing w:line="240" w:lineRule="auto"/>
        <w:rPr>
          <w:rFonts w:eastAsia="Times New Roman" w:cstheme="minorHAnsi"/>
          <w:b/>
          <w:lang w:val="en-GB"/>
        </w:rPr>
      </w:pPr>
      <w:r w:rsidRPr="00E250BC">
        <w:rPr>
          <w:rFonts w:eastAsia="Times New Roman" w:cstheme="minorHAnsi"/>
          <w:b/>
          <w:lang w:val="en-GB"/>
        </w:rPr>
        <w:br w:type="page"/>
      </w:r>
    </w:p>
    <w:p w14:paraId="7796996F" w14:textId="13854ABB" w:rsidR="00B70AC5" w:rsidRPr="00E250BC" w:rsidRDefault="00F2126B" w:rsidP="002C05B3">
      <w:pPr>
        <w:spacing w:before="240" w:after="60" w:line="240" w:lineRule="auto"/>
        <w:jc w:val="both"/>
        <w:outlineLvl w:val="0"/>
        <w:rPr>
          <w:rFonts w:eastAsia="Times New Roman" w:cstheme="minorHAnsi"/>
          <w:b/>
          <w:bCs/>
          <w:kern w:val="28"/>
          <w:lang w:val="en-GB"/>
        </w:rPr>
      </w:pPr>
      <w:bookmarkStart w:id="0" w:name="_Toc503547144"/>
      <w:bookmarkStart w:id="1" w:name="_Toc58842041"/>
      <w:r w:rsidRPr="00E250BC">
        <w:rPr>
          <w:rFonts w:eastAsia="Times New Roman" w:cstheme="minorHAnsi"/>
          <w:b/>
          <w:bCs/>
          <w:kern w:val="28"/>
          <w:lang w:val="en-GB"/>
        </w:rPr>
        <w:t>Introduction</w:t>
      </w:r>
      <w:bookmarkEnd w:id="0"/>
      <w:bookmarkEnd w:id="1"/>
    </w:p>
    <w:p w14:paraId="267CEC7A" w14:textId="3EE8956A" w:rsidR="00F2126B" w:rsidRPr="00E250BC" w:rsidRDefault="0050715B" w:rsidP="002C05B3">
      <w:pPr>
        <w:spacing w:before="120" w:after="120" w:line="240" w:lineRule="auto"/>
        <w:jc w:val="both"/>
        <w:rPr>
          <w:rFonts w:eastAsia="Times New Roman" w:cstheme="minorHAnsi"/>
          <w:lang w:val="en-GB"/>
        </w:rPr>
      </w:pPr>
      <w:r w:rsidRPr="00E250BC">
        <w:rPr>
          <w:rFonts w:eastAsia="Times New Roman" w:cstheme="minorHAnsi"/>
          <w:lang w:val="en-GB"/>
        </w:rPr>
        <w:t>Presented</w:t>
      </w:r>
      <w:r w:rsidR="00F2126B" w:rsidRPr="00E250BC">
        <w:rPr>
          <w:rFonts w:eastAsia="Times New Roman" w:cstheme="minorHAnsi"/>
          <w:lang w:val="en-GB"/>
        </w:rPr>
        <w:t xml:space="preserve"> document is a final evaluation report of the </w:t>
      </w:r>
      <w:r w:rsidRPr="00E250BC">
        <w:rPr>
          <w:rFonts w:eastAsia="Times New Roman" w:cstheme="minorHAnsi"/>
          <w:lang w:val="en-GB"/>
        </w:rPr>
        <w:t xml:space="preserve">project </w:t>
      </w:r>
      <w:r w:rsidR="00F76F66" w:rsidRPr="00E250BC">
        <w:rPr>
          <w:rFonts w:eastAsia="Times New Roman" w:cstheme="minorHAnsi"/>
          <w:lang w:val="en-GB"/>
        </w:rPr>
        <w:t xml:space="preserve">“Sustainable City of Rustavi – Capacity Building of Rustavi Innovation Hub” activity 3.2 - Moldova and Georgia working together in the application of the </w:t>
      </w:r>
      <w:proofErr w:type="spellStart"/>
      <w:r w:rsidR="00F76F66" w:rsidRPr="00E250BC">
        <w:rPr>
          <w:rFonts w:eastAsia="Times New Roman" w:cstheme="minorHAnsi"/>
          <w:lang w:val="en-GB"/>
        </w:rPr>
        <w:t>behavioral</w:t>
      </w:r>
      <w:proofErr w:type="spellEnd"/>
      <w:r w:rsidR="00F76F66" w:rsidRPr="00E250BC">
        <w:rPr>
          <w:rFonts w:eastAsia="Times New Roman" w:cstheme="minorHAnsi"/>
          <w:lang w:val="en-GB"/>
        </w:rPr>
        <w:t xml:space="preserve"> approaches to positively change consumer </w:t>
      </w:r>
      <w:proofErr w:type="spellStart"/>
      <w:r w:rsidR="00F76F66" w:rsidRPr="00E250BC">
        <w:rPr>
          <w:rFonts w:eastAsia="Times New Roman" w:cstheme="minorHAnsi"/>
          <w:lang w:val="en-GB"/>
        </w:rPr>
        <w:t>behavior</w:t>
      </w:r>
      <w:proofErr w:type="spellEnd"/>
      <w:r w:rsidR="00F76F66" w:rsidRPr="00E250BC">
        <w:rPr>
          <w:rFonts w:eastAsia="Times New Roman" w:cstheme="minorHAnsi"/>
          <w:lang w:val="en-GB"/>
        </w:rPr>
        <w:t xml:space="preserve"> in Georgia</w:t>
      </w:r>
      <w:r w:rsidR="006602CF" w:rsidRPr="00E250BC">
        <w:rPr>
          <w:rFonts w:eastAsia="Times New Roman" w:cstheme="minorHAnsi"/>
          <w:lang w:val="en-GB"/>
        </w:rPr>
        <w:t>, and Rustavi in particular</w:t>
      </w:r>
      <w:r w:rsidR="00F2126B" w:rsidRPr="00E250BC">
        <w:rPr>
          <w:rFonts w:eastAsia="Times New Roman" w:cstheme="minorHAnsi"/>
          <w:lang w:val="en-GB"/>
        </w:rPr>
        <w:t>, support</w:t>
      </w:r>
      <w:r w:rsidR="006602CF" w:rsidRPr="00E250BC">
        <w:rPr>
          <w:rFonts w:eastAsia="Times New Roman" w:cstheme="minorHAnsi"/>
          <w:lang w:val="en-GB"/>
        </w:rPr>
        <w:t>ed</w:t>
      </w:r>
      <w:r w:rsidR="00F2126B" w:rsidRPr="00E250BC">
        <w:rPr>
          <w:rFonts w:eastAsia="Times New Roman" w:cstheme="minorHAnsi"/>
          <w:lang w:val="en-GB"/>
        </w:rPr>
        <w:t xml:space="preserve"> </w:t>
      </w:r>
      <w:r w:rsidR="006602CF" w:rsidRPr="00E250BC">
        <w:rPr>
          <w:rFonts w:eastAsia="Times New Roman" w:cstheme="minorHAnsi"/>
          <w:lang w:val="en-GB"/>
        </w:rPr>
        <w:t>by</w:t>
      </w:r>
      <w:r w:rsidR="00F2126B" w:rsidRPr="00E250BC">
        <w:rPr>
          <w:rFonts w:eastAsia="Times New Roman" w:cstheme="minorHAnsi"/>
          <w:lang w:val="en-GB"/>
        </w:rPr>
        <w:t xml:space="preserve"> </w:t>
      </w:r>
      <w:r w:rsidR="006602CF" w:rsidRPr="00E250BC">
        <w:rPr>
          <w:rFonts w:eastAsia="Times New Roman" w:cstheme="minorHAnsi"/>
          <w:lang w:val="en-GB"/>
        </w:rPr>
        <w:t xml:space="preserve">the </w:t>
      </w:r>
      <w:r w:rsidR="00F76F66" w:rsidRPr="00E250BC">
        <w:rPr>
          <w:rFonts w:eastAsia="Times New Roman" w:cstheme="minorHAnsi"/>
          <w:lang w:val="en-GB"/>
        </w:rPr>
        <w:t>United Nations Development Programme</w:t>
      </w:r>
      <w:r w:rsidR="006602CF" w:rsidRPr="00E250BC">
        <w:rPr>
          <w:rFonts w:eastAsia="Times New Roman" w:cstheme="minorHAnsi"/>
          <w:lang w:val="en-GB"/>
        </w:rPr>
        <w:t xml:space="preserve"> in the scope of the project “Sustainable Cities for People”</w:t>
      </w:r>
      <w:r w:rsidR="00F2126B" w:rsidRPr="00E250BC">
        <w:rPr>
          <w:rFonts w:eastAsia="Times New Roman" w:cstheme="minorHAnsi"/>
          <w:lang w:val="en-GB"/>
        </w:rPr>
        <w:t xml:space="preserve">. The project started in </w:t>
      </w:r>
      <w:r w:rsidR="00F76F66" w:rsidRPr="00E250BC">
        <w:rPr>
          <w:rFonts w:eastAsia="Times New Roman" w:cstheme="minorHAnsi"/>
          <w:lang w:val="en-GB"/>
        </w:rPr>
        <w:t>September</w:t>
      </w:r>
      <w:r w:rsidR="00957E7A" w:rsidRPr="00E250BC">
        <w:rPr>
          <w:rFonts w:eastAsia="Times New Roman" w:cstheme="minorHAnsi"/>
          <w:lang w:val="en-GB"/>
        </w:rPr>
        <w:t xml:space="preserve"> 10,</w:t>
      </w:r>
      <w:r w:rsidR="00F76F66" w:rsidRPr="00E250BC">
        <w:rPr>
          <w:rFonts w:eastAsia="Times New Roman" w:cstheme="minorHAnsi"/>
          <w:lang w:val="en-GB"/>
        </w:rPr>
        <w:t xml:space="preserve"> 2019</w:t>
      </w:r>
      <w:r w:rsidR="00F2126B" w:rsidRPr="00E250BC">
        <w:rPr>
          <w:rFonts w:eastAsia="Times New Roman" w:cstheme="minorHAnsi"/>
          <w:lang w:val="en-GB"/>
        </w:rPr>
        <w:t xml:space="preserve">, with duration of </w:t>
      </w:r>
      <w:r w:rsidR="00957E7A" w:rsidRPr="00E250BC">
        <w:rPr>
          <w:rFonts w:eastAsia="Times New Roman" w:cstheme="minorHAnsi"/>
          <w:lang w:val="en-GB"/>
        </w:rPr>
        <w:t>12</w:t>
      </w:r>
      <w:r w:rsidR="00F2126B" w:rsidRPr="00E250BC">
        <w:rPr>
          <w:rFonts w:eastAsia="Times New Roman" w:cstheme="minorHAnsi"/>
          <w:lang w:val="en-GB"/>
        </w:rPr>
        <w:t xml:space="preserve"> months. It should be noted that project </w:t>
      </w:r>
      <w:r w:rsidR="00957E7A" w:rsidRPr="00E250BC">
        <w:rPr>
          <w:rFonts w:eastAsia="Times New Roman" w:cstheme="minorHAnsi"/>
          <w:lang w:val="en-GB"/>
        </w:rPr>
        <w:t>duration was extended due to COVID 19 pandemic for 3 more months</w:t>
      </w:r>
      <w:r w:rsidR="00F2126B" w:rsidRPr="00E250BC">
        <w:rPr>
          <w:rFonts w:eastAsia="Times New Roman" w:cstheme="minorHAnsi"/>
          <w:lang w:val="en-GB"/>
        </w:rPr>
        <w:t xml:space="preserve">. </w:t>
      </w:r>
    </w:p>
    <w:p w14:paraId="4EA29E67" w14:textId="1E893E75" w:rsidR="003212C7" w:rsidRPr="00E250BC" w:rsidRDefault="000068A9" w:rsidP="003212C7">
      <w:pPr>
        <w:spacing w:line="240" w:lineRule="auto"/>
        <w:jc w:val="both"/>
        <w:rPr>
          <w:rFonts w:cstheme="minorHAnsi"/>
          <w:lang w:val="en-GB"/>
        </w:rPr>
      </w:pPr>
      <w:r w:rsidRPr="00E250BC">
        <w:rPr>
          <w:rFonts w:cstheme="minorHAnsi"/>
          <w:lang w:val="en-GB"/>
        </w:rPr>
        <w:t>The p</w:t>
      </w:r>
      <w:r w:rsidR="003212C7" w:rsidRPr="00E250BC">
        <w:rPr>
          <w:rFonts w:cstheme="minorHAnsi"/>
          <w:lang w:val="en-GB"/>
        </w:rPr>
        <w:t xml:space="preserve">roject </w:t>
      </w:r>
      <w:r w:rsidR="00220D32" w:rsidRPr="00E250BC">
        <w:rPr>
          <w:rFonts w:cstheme="minorHAnsi"/>
          <w:lang w:val="en-GB"/>
        </w:rPr>
        <w:t>evaluation</w:t>
      </w:r>
      <w:r w:rsidR="003212C7" w:rsidRPr="00E250BC">
        <w:rPr>
          <w:rFonts w:cstheme="minorHAnsi"/>
          <w:lang w:val="en-GB"/>
        </w:rPr>
        <w:t xml:space="preserve"> has been implemented in several stages:</w:t>
      </w:r>
    </w:p>
    <w:p w14:paraId="6BA07F90" w14:textId="67BAA70D" w:rsidR="00DB1D4F" w:rsidRPr="00E250BC" w:rsidRDefault="00220D32" w:rsidP="003212C7">
      <w:pPr>
        <w:spacing w:line="240" w:lineRule="auto"/>
        <w:jc w:val="both"/>
        <w:rPr>
          <w:rFonts w:cstheme="minorHAnsi"/>
          <w:lang w:val="en-GB"/>
        </w:rPr>
      </w:pPr>
      <w:r w:rsidRPr="00E250BC">
        <w:rPr>
          <w:rFonts w:cstheme="minorHAnsi"/>
          <w:lang w:val="en-GB"/>
        </w:rPr>
        <w:t>During the</w:t>
      </w:r>
      <w:r w:rsidR="003212C7" w:rsidRPr="00E250BC">
        <w:rPr>
          <w:rFonts w:cstheme="minorHAnsi"/>
          <w:lang w:val="en-GB"/>
        </w:rPr>
        <w:t xml:space="preserve"> first stage</w:t>
      </w:r>
      <w:r w:rsidRPr="00E250BC">
        <w:rPr>
          <w:rFonts w:cstheme="minorHAnsi"/>
          <w:lang w:val="en-GB"/>
        </w:rPr>
        <w:t xml:space="preserve"> of the evaluation</w:t>
      </w:r>
      <w:r w:rsidR="003212C7" w:rsidRPr="00E250BC">
        <w:rPr>
          <w:rFonts w:cstheme="minorHAnsi"/>
          <w:lang w:val="en-GB"/>
        </w:rPr>
        <w:t xml:space="preserve"> </w:t>
      </w:r>
      <w:proofErr w:type="gramStart"/>
      <w:r w:rsidRPr="00E250BC">
        <w:rPr>
          <w:rFonts w:cstheme="minorHAnsi"/>
          <w:lang w:val="en-GB"/>
        </w:rPr>
        <w:t xml:space="preserve">the </w:t>
      </w:r>
      <w:r w:rsidR="003212C7" w:rsidRPr="00E250BC">
        <w:rPr>
          <w:rFonts w:cstheme="minorHAnsi"/>
          <w:lang w:val="en-GB"/>
        </w:rPr>
        <w:t xml:space="preserve"> project</w:t>
      </w:r>
      <w:proofErr w:type="gramEnd"/>
      <w:r w:rsidR="003212C7" w:rsidRPr="00E250BC">
        <w:rPr>
          <w:rFonts w:cstheme="minorHAnsi"/>
          <w:lang w:val="en-GB"/>
        </w:rPr>
        <w:t xml:space="preserve"> documents </w:t>
      </w:r>
      <w:r w:rsidRPr="00E250BC">
        <w:rPr>
          <w:rFonts w:cstheme="minorHAnsi"/>
          <w:lang w:val="en-GB"/>
        </w:rPr>
        <w:t>were reviewed (project proposal,</w:t>
      </w:r>
      <w:r w:rsidR="003212C7" w:rsidRPr="00E250BC">
        <w:rPr>
          <w:rFonts w:cstheme="minorHAnsi"/>
          <w:lang w:val="en-GB"/>
        </w:rPr>
        <w:t xml:space="preserve"> interim </w:t>
      </w:r>
      <w:r w:rsidRPr="00E250BC">
        <w:rPr>
          <w:rFonts w:cstheme="minorHAnsi"/>
          <w:lang w:val="en-GB"/>
        </w:rPr>
        <w:t>reports</w:t>
      </w:r>
      <w:r w:rsidR="003212C7" w:rsidRPr="00E250BC">
        <w:rPr>
          <w:rFonts w:cstheme="minorHAnsi"/>
          <w:lang w:val="en-GB"/>
        </w:rPr>
        <w:t xml:space="preserve"> carried out </w:t>
      </w:r>
      <w:r w:rsidRPr="00E250BC">
        <w:rPr>
          <w:rFonts w:cstheme="minorHAnsi"/>
          <w:lang w:val="en-GB"/>
        </w:rPr>
        <w:t>during the project) and analysed</w:t>
      </w:r>
      <w:r w:rsidR="003212C7" w:rsidRPr="00E250BC">
        <w:rPr>
          <w:rFonts w:cstheme="minorHAnsi"/>
          <w:lang w:val="en-GB"/>
        </w:rPr>
        <w:t>.</w:t>
      </w:r>
    </w:p>
    <w:p w14:paraId="0259E9A0" w14:textId="1EA0EC52" w:rsidR="00DB1D4F" w:rsidRPr="00E250BC" w:rsidRDefault="003212C7" w:rsidP="002C05B3">
      <w:pPr>
        <w:spacing w:line="240" w:lineRule="auto"/>
        <w:jc w:val="both"/>
        <w:rPr>
          <w:rFonts w:cstheme="minorHAnsi"/>
          <w:lang w:val="en-GB"/>
        </w:rPr>
      </w:pPr>
      <w:r w:rsidRPr="00E250BC">
        <w:rPr>
          <w:rFonts w:cstheme="minorHAnsi"/>
          <w:lang w:val="en-GB"/>
        </w:rPr>
        <w:t>On</w:t>
      </w:r>
      <w:r w:rsidR="00632552" w:rsidRPr="00E250BC">
        <w:rPr>
          <w:rFonts w:cstheme="minorHAnsi"/>
          <w:lang w:val="en-GB"/>
        </w:rPr>
        <w:t xml:space="preserve"> </w:t>
      </w:r>
      <w:r w:rsidRPr="00E250BC">
        <w:rPr>
          <w:rFonts w:cstheme="minorHAnsi"/>
          <w:lang w:val="en-GB"/>
        </w:rPr>
        <w:t>the second stage</w:t>
      </w:r>
      <w:r w:rsidR="00FD3820" w:rsidRPr="00E250BC">
        <w:rPr>
          <w:rFonts w:cstheme="minorHAnsi"/>
          <w:lang w:val="en-GB"/>
        </w:rPr>
        <w:t>,</w:t>
      </w:r>
      <w:r w:rsidRPr="00E250BC">
        <w:rPr>
          <w:rFonts w:cstheme="minorHAnsi"/>
          <w:lang w:val="en-GB"/>
        </w:rPr>
        <w:t xml:space="preserve"> </w:t>
      </w:r>
      <w:r w:rsidR="00632552" w:rsidRPr="00E250BC">
        <w:rPr>
          <w:rFonts w:cstheme="minorHAnsi"/>
          <w:lang w:val="en-GB"/>
        </w:rPr>
        <w:t>t</w:t>
      </w:r>
      <w:r w:rsidRPr="00E250BC">
        <w:rPr>
          <w:rFonts w:cstheme="minorHAnsi"/>
          <w:lang w:val="en-GB"/>
        </w:rPr>
        <w:t xml:space="preserve">he comparative analysis of </w:t>
      </w:r>
      <w:r w:rsidR="00931E18" w:rsidRPr="00E250BC">
        <w:rPr>
          <w:rFonts w:cstheme="minorHAnsi"/>
          <w:lang w:val="en-GB"/>
        </w:rPr>
        <w:t xml:space="preserve">the </w:t>
      </w:r>
      <w:r w:rsidR="00220D32" w:rsidRPr="00E250BC">
        <w:rPr>
          <w:rFonts w:cstheme="minorHAnsi"/>
          <w:lang w:val="en-GB"/>
        </w:rPr>
        <w:t>waste management strategy</w:t>
      </w:r>
      <w:r w:rsidR="006602CF" w:rsidRPr="00E250BC">
        <w:rPr>
          <w:rFonts w:cstheme="minorHAnsi"/>
          <w:lang w:val="en-GB"/>
        </w:rPr>
        <w:t xml:space="preserve">, action plan of the Government of Georgia and waste management plan for the </w:t>
      </w:r>
      <w:proofErr w:type="spellStart"/>
      <w:r w:rsidR="006602CF" w:rsidRPr="00E250BC">
        <w:rPr>
          <w:rFonts w:cstheme="minorHAnsi"/>
          <w:lang w:val="en-GB"/>
        </w:rPr>
        <w:t>Rusavi</w:t>
      </w:r>
      <w:proofErr w:type="spellEnd"/>
      <w:r w:rsidR="006602CF" w:rsidRPr="00E250BC">
        <w:rPr>
          <w:rFonts w:cstheme="minorHAnsi"/>
          <w:lang w:val="en-GB"/>
        </w:rPr>
        <w:t xml:space="preserve"> City </w:t>
      </w:r>
      <w:r w:rsidRPr="00E250BC">
        <w:rPr>
          <w:rFonts w:cstheme="minorHAnsi"/>
          <w:lang w:val="en-GB"/>
        </w:rPr>
        <w:t>in relation to the target project</w:t>
      </w:r>
      <w:r w:rsidR="00931E18" w:rsidRPr="00E250BC">
        <w:rPr>
          <w:rFonts w:cstheme="minorHAnsi"/>
          <w:lang w:val="en-GB"/>
        </w:rPr>
        <w:t xml:space="preserve"> </w:t>
      </w:r>
      <w:r w:rsidR="00632552" w:rsidRPr="00E250BC">
        <w:rPr>
          <w:rFonts w:cstheme="minorHAnsi"/>
          <w:lang w:val="en-GB"/>
        </w:rPr>
        <w:t>took place</w:t>
      </w:r>
      <w:r w:rsidRPr="00E250BC">
        <w:rPr>
          <w:rFonts w:cstheme="minorHAnsi"/>
          <w:lang w:val="en-GB"/>
        </w:rPr>
        <w:t xml:space="preserve">. </w:t>
      </w:r>
      <w:r w:rsidR="00632552" w:rsidRPr="00E250BC">
        <w:rPr>
          <w:rFonts w:cstheme="minorHAnsi"/>
          <w:lang w:val="en-GB"/>
        </w:rPr>
        <w:t>The s</w:t>
      </w:r>
      <w:r w:rsidRPr="00E250BC">
        <w:rPr>
          <w:rFonts w:cstheme="minorHAnsi"/>
          <w:lang w:val="en-GB"/>
        </w:rPr>
        <w:t xml:space="preserve">pecial attention was paid to the assessment of how </w:t>
      </w:r>
      <w:r w:rsidR="00632552" w:rsidRPr="00E250BC">
        <w:rPr>
          <w:rFonts w:cstheme="minorHAnsi"/>
          <w:lang w:val="en-GB"/>
        </w:rPr>
        <w:t>activities of the implemented</w:t>
      </w:r>
      <w:r w:rsidRPr="00E250BC">
        <w:rPr>
          <w:rFonts w:cstheme="minorHAnsi"/>
          <w:lang w:val="en-GB"/>
        </w:rPr>
        <w:t xml:space="preserve"> project</w:t>
      </w:r>
      <w:r w:rsidR="00931E18" w:rsidRPr="00E250BC">
        <w:rPr>
          <w:rFonts w:cstheme="minorHAnsi"/>
          <w:lang w:val="en-GB"/>
        </w:rPr>
        <w:t xml:space="preserve"> </w:t>
      </w:r>
      <w:r w:rsidR="00220D32" w:rsidRPr="00E250BC">
        <w:rPr>
          <w:rFonts w:cstheme="minorHAnsi"/>
          <w:lang w:val="en-GB"/>
        </w:rPr>
        <w:t>contributed to</w:t>
      </w:r>
      <w:r w:rsidR="00632552" w:rsidRPr="00E250BC">
        <w:rPr>
          <w:rFonts w:cstheme="minorHAnsi"/>
          <w:lang w:val="en-GB"/>
        </w:rPr>
        <w:t xml:space="preserve"> </w:t>
      </w:r>
      <w:r w:rsidRPr="00E250BC">
        <w:rPr>
          <w:rFonts w:cstheme="minorHAnsi"/>
          <w:lang w:val="en-GB"/>
        </w:rPr>
        <w:t xml:space="preserve">the </w:t>
      </w:r>
      <w:r w:rsidR="00220D32" w:rsidRPr="00E250BC">
        <w:rPr>
          <w:rFonts w:cstheme="minorHAnsi"/>
          <w:lang w:val="en-GB"/>
        </w:rPr>
        <w:t xml:space="preserve">promotion of </w:t>
      </w:r>
      <w:r w:rsidR="006602CF" w:rsidRPr="00E250BC">
        <w:rPr>
          <w:rFonts w:cstheme="minorHAnsi"/>
          <w:lang w:val="en-GB"/>
        </w:rPr>
        <w:t>sustainable</w:t>
      </w:r>
      <w:r w:rsidR="00220D32" w:rsidRPr="00E250BC">
        <w:rPr>
          <w:rFonts w:cstheme="minorHAnsi"/>
          <w:lang w:val="en-GB"/>
        </w:rPr>
        <w:t xml:space="preserve"> waste management practices reflected in the Waste Management Code of Georgia</w:t>
      </w:r>
      <w:r w:rsidRPr="00E250BC">
        <w:rPr>
          <w:rFonts w:cstheme="minorHAnsi"/>
          <w:lang w:val="en-GB"/>
        </w:rPr>
        <w:t>.</w:t>
      </w:r>
    </w:p>
    <w:p w14:paraId="4FE917C3" w14:textId="69287BEA" w:rsidR="00DB1D4F" w:rsidRPr="00E250BC" w:rsidRDefault="00FD3820" w:rsidP="002C05B3">
      <w:pPr>
        <w:spacing w:line="240" w:lineRule="auto"/>
        <w:jc w:val="both"/>
        <w:rPr>
          <w:rFonts w:cstheme="minorHAnsi"/>
          <w:lang w:val="en-GB"/>
        </w:rPr>
      </w:pPr>
      <w:r w:rsidRPr="00E250BC">
        <w:rPr>
          <w:rFonts w:cstheme="minorHAnsi"/>
          <w:lang w:val="en-GB"/>
        </w:rPr>
        <w:t xml:space="preserve">The third stage of the project </w:t>
      </w:r>
      <w:r w:rsidR="00931E18" w:rsidRPr="00E250BC">
        <w:rPr>
          <w:rFonts w:cstheme="minorHAnsi"/>
          <w:lang w:val="en-GB"/>
        </w:rPr>
        <w:t xml:space="preserve">has </w:t>
      </w:r>
      <w:r w:rsidRPr="00E250BC">
        <w:rPr>
          <w:rFonts w:cstheme="minorHAnsi"/>
          <w:lang w:val="en-GB"/>
        </w:rPr>
        <w:t xml:space="preserve">assessed the accordance of implemented activities with the approved </w:t>
      </w:r>
      <w:r w:rsidR="00935AE1" w:rsidRPr="00E250BC">
        <w:rPr>
          <w:rFonts w:cstheme="minorHAnsi"/>
          <w:lang w:val="en-GB"/>
        </w:rPr>
        <w:t>deliverables</w:t>
      </w:r>
      <w:r w:rsidRPr="00E250BC">
        <w:rPr>
          <w:rFonts w:cstheme="minorHAnsi"/>
          <w:lang w:val="en-GB"/>
        </w:rPr>
        <w:t xml:space="preserve"> of the project. Using co-participation approach, </w:t>
      </w:r>
      <w:r w:rsidR="00931E18" w:rsidRPr="00E250BC">
        <w:rPr>
          <w:rFonts w:cstheme="minorHAnsi"/>
          <w:lang w:val="en-GB"/>
        </w:rPr>
        <w:t xml:space="preserve">the </w:t>
      </w:r>
      <w:r w:rsidRPr="00E250BC">
        <w:rPr>
          <w:rFonts w:cstheme="minorHAnsi"/>
          <w:lang w:val="en-GB"/>
        </w:rPr>
        <w:t xml:space="preserve">information about successful examples of project activities and hindrance circumstances </w:t>
      </w:r>
      <w:r w:rsidR="00931E18" w:rsidRPr="00E250BC">
        <w:rPr>
          <w:rFonts w:cstheme="minorHAnsi"/>
          <w:lang w:val="en-GB"/>
        </w:rPr>
        <w:t>were</w:t>
      </w:r>
      <w:r w:rsidRPr="00E250BC">
        <w:rPr>
          <w:rFonts w:cstheme="minorHAnsi"/>
          <w:lang w:val="en-GB"/>
        </w:rPr>
        <w:t xml:space="preserve"> found and </w:t>
      </w:r>
      <w:proofErr w:type="spellStart"/>
      <w:r w:rsidRPr="00E250BC">
        <w:rPr>
          <w:rFonts w:cstheme="minorHAnsi"/>
          <w:lang w:val="en-GB"/>
        </w:rPr>
        <w:t>analyzed</w:t>
      </w:r>
      <w:proofErr w:type="spellEnd"/>
      <w:r w:rsidRPr="00E250BC">
        <w:rPr>
          <w:rFonts w:cstheme="minorHAnsi"/>
          <w:lang w:val="en-GB"/>
        </w:rPr>
        <w:t xml:space="preserve">, mainly from </w:t>
      </w:r>
      <w:r w:rsidR="00931E18" w:rsidRPr="00E250BC">
        <w:rPr>
          <w:rFonts w:cstheme="minorHAnsi"/>
          <w:lang w:val="en-GB"/>
        </w:rPr>
        <w:t xml:space="preserve">the </w:t>
      </w:r>
      <w:r w:rsidRPr="00E250BC">
        <w:rPr>
          <w:rFonts w:cstheme="minorHAnsi"/>
          <w:lang w:val="en-GB"/>
        </w:rPr>
        <w:t>project management team, beneficiaries and external stakeholders.</w:t>
      </w:r>
    </w:p>
    <w:p w14:paraId="7901FFCF" w14:textId="519DAE2C" w:rsidR="00BD6196" w:rsidRPr="00E250BC" w:rsidRDefault="00B45B8E" w:rsidP="002C05B3">
      <w:pPr>
        <w:spacing w:line="240" w:lineRule="auto"/>
        <w:jc w:val="both"/>
        <w:rPr>
          <w:rFonts w:cstheme="minorHAnsi"/>
          <w:lang w:val="en-GB"/>
        </w:rPr>
      </w:pPr>
      <w:r w:rsidRPr="00E250BC">
        <w:rPr>
          <w:rFonts w:cstheme="minorHAnsi"/>
          <w:lang w:val="en-GB"/>
        </w:rPr>
        <w:t xml:space="preserve">At the </w:t>
      </w:r>
      <w:r w:rsidR="00935AE1" w:rsidRPr="00E250BC">
        <w:rPr>
          <w:rFonts w:cstheme="minorHAnsi"/>
          <w:lang w:val="en-GB"/>
        </w:rPr>
        <w:t>fourth</w:t>
      </w:r>
      <w:r w:rsidRPr="00E250BC">
        <w:rPr>
          <w:rFonts w:cstheme="minorHAnsi"/>
          <w:lang w:val="en-GB"/>
        </w:rPr>
        <w:t xml:space="preserve"> stage of the assessment, the sustainability analysis of the implemented projects</w:t>
      </w:r>
      <w:r w:rsidR="00EC416B" w:rsidRPr="00E250BC">
        <w:rPr>
          <w:rFonts w:cstheme="minorHAnsi"/>
          <w:lang w:val="en-GB"/>
        </w:rPr>
        <w:t xml:space="preserve"> was carried out, </w:t>
      </w:r>
      <w:r w:rsidRPr="00E250BC">
        <w:rPr>
          <w:rFonts w:cstheme="minorHAnsi"/>
          <w:lang w:val="en-GB"/>
        </w:rPr>
        <w:t>based on the assessment of benefits of</w:t>
      </w:r>
      <w:r w:rsidR="00EC416B" w:rsidRPr="00E250BC">
        <w:rPr>
          <w:rFonts w:cstheme="minorHAnsi"/>
          <w:lang w:val="en-GB"/>
        </w:rPr>
        <w:t xml:space="preserve"> results for</w:t>
      </w:r>
      <w:r w:rsidRPr="00E250BC">
        <w:rPr>
          <w:rFonts w:cstheme="minorHAnsi"/>
          <w:lang w:val="en-GB"/>
        </w:rPr>
        <w:t xml:space="preserve"> similar projects. </w:t>
      </w:r>
      <w:r w:rsidR="00935AE1" w:rsidRPr="00E250BC">
        <w:rPr>
          <w:rFonts w:cstheme="minorHAnsi"/>
          <w:lang w:val="en-GB"/>
        </w:rPr>
        <w:t>Recommendations for social and economic sustainability of the project were</w:t>
      </w:r>
      <w:r w:rsidRPr="00E250BC">
        <w:rPr>
          <w:rFonts w:cstheme="minorHAnsi"/>
          <w:lang w:val="en-GB"/>
        </w:rPr>
        <w:t xml:space="preserve"> developed based on the obtained findings.</w:t>
      </w:r>
    </w:p>
    <w:p w14:paraId="6CDA24EB" w14:textId="1E617787" w:rsidR="00BD6196" w:rsidRPr="00E250BC" w:rsidRDefault="00EC416B" w:rsidP="002C05B3">
      <w:pPr>
        <w:spacing w:after="120" w:line="240" w:lineRule="auto"/>
        <w:jc w:val="both"/>
        <w:rPr>
          <w:rFonts w:eastAsia="Times New Roman" w:cstheme="minorHAnsi"/>
          <w:color w:val="000000" w:themeColor="text1"/>
          <w:lang w:val="en-GB"/>
        </w:rPr>
      </w:pPr>
      <w:r w:rsidRPr="00E250BC">
        <w:rPr>
          <w:rFonts w:eastAsia="Times New Roman" w:cstheme="minorHAnsi"/>
          <w:color w:val="000000" w:themeColor="text1"/>
          <w:lang w:val="en-GB"/>
        </w:rPr>
        <w:t>The structure of the assessment report consists of four parts: the first chapter provides</w:t>
      </w:r>
      <w:r w:rsidR="00896904" w:rsidRPr="00E250BC">
        <w:rPr>
          <w:rFonts w:eastAsia="Times New Roman" w:cstheme="minorHAnsi"/>
          <w:color w:val="000000" w:themeColor="text1"/>
          <w:lang w:val="en-GB"/>
        </w:rPr>
        <w:t xml:space="preserve"> an</w:t>
      </w:r>
      <w:r w:rsidRPr="00E250BC">
        <w:rPr>
          <w:rFonts w:eastAsia="Times New Roman" w:cstheme="minorHAnsi"/>
          <w:color w:val="000000" w:themeColor="text1"/>
          <w:lang w:val="en-GB"/>
        </w:rPr>
        <w:t xml:space="preserve"> information about the project, its objectives, tasks, target</w:t>
      </w:r>
      <w:r w:rsidR="009B606E" w:rsidRPr="00E250BC">
        <w:rPr>
          <w:rFonts w:eastAsia="Times New Roman" w:cstheme="minorHAnsi"/>
          <w:color w:val="000000" w:themeColor="text1"/>
          <w:lang w:val="en-GB"/>
        </w:rPr>
        <w:t xml:space="preserve"> </w:t>
      </w:r>
      <w:r w:rsidRPr="00E250BC">
        <w:rPr>
          <w:rFonts w:eastAsia="Times New Roman" w:cstheme="minorHAnsi"/>
          <w:color w:val="000000" w:themeColor="text1"/>
          <w:lang w:val="en-GB"/>
        </w:rPr>
        <w:t xml:space="preserve">areas, planned activities and expected results. The second chapter describes </w:t>
      </w:r>
      <w:r w:rsidR="00896904" w:rsidRPr="00E250BC">
        <w:rPr>
          <w:rFonts w:eastAsia="Times New Roman" w:cstheme="minorHAnsi"/>
          <w:color w:val="000000" w:themeColor="text1"/>
          <w:lang w:val="en-GB"/>
        </w:rPr>
        <w:t>a</w:t>
      </w:r>
      <w:r w:rsidR="009B606E" w:rsidRPr="00E250BC">
        <w:rPr>
          <w:rFonts w:eastAsia="Times New Roman" w:cstheme="minorHAnsi"/>
          <w:color w:val="000000" w:themeColor="text1"/>
          <w:lang w:val="en-GB"/>
        </w:rPr>
        <w:t xml:space="preserve"> methodology of the</w:t>
      </w:r>
      <w:r w:rsidRPr="00E250BC">
        <w:rPr>
          <w:rFonts w:eastAsia="Times New Roman" w:cstheme="minorHAnsi"/>
          <w:color w:val="000000" w:themeColor="text1"/>
          <w:lang w:val="en-GB"/>
        </w:rPr>
        <w:t xml:space="preserve"> </w:t>
      </w:r>
      <w:r w:rsidR="00935AE1" w:rsidRPr="00E250BC">
        <w:rPr>
          <w:rFonts w:eastAsia="Times New Roman" w:cstheme="minorHAnsi"/>
          <w:color w:val="000000" w:themeColor="text1"/>
          <w:lang w:val="en-GB"/>
        </w:rPr>
        <w:t>assessment, which</w:t>
      </w:r>
      <w:r w:rsidR="009B606E" w:rsidRPr="00E250BC">
        <w:rPr>
          <w:rFonts w:eastAsia="Times New Roman" w:cstheme="minorHAnsi"/>
          <w:color w:val="000000" w:themeColor="text1"/>
          <w:lang w:val="en-GB"/>
        </w:rPr>
        <w:t xml:space="preserve"> was</w:t>
      </w:r>
      <w:r w:rsidRPr="00E250BC">
        <w:rPr>
          <w:rFonts w:eastAsia="Times New Roman" w:cstheme="minorHAnsi"/>
          <w:color w:val="000000" w:themeColor="text1"/>
          <w:lang w:val="en-GB"/>
        </w:rPr>
        <w:t xml:space="preserve"> </w:t>
      </w:r>
      <w:r w:rsidR="009B606E" w:rsidRPr="00E250BC">
        <w:rPr>
          <w:rFonts w:eastAsia="Times New Roman" w:cstheme="minorHAnsi"/>
          <w:color w:val="000000" w:themeColor="text1"/>
          <w:lang w:val="en-GB"/>
        </w:rPr>
        <w:t xml:space="preserve">used </w:t>
      </w:r>
      <w:r w:rsidR="00896904" w:rsidRPr="00E250BC">
        <w:rPr>
          <w:rFonts w:eastAsia="Times New Roman" w:cstheme="minorHAnsi"/>
          <w:color w:val="000000" w:themeColor="text1"/>
          <w:lang w:val="en-GB"/>
        </w:rPr>
        <w:t>for preparing</w:t>
      </w:r>
      <w:r w:rsidR="009B606E" w:rsidRPr="00E250BC">
        <w:rPr>
          <w:rFonts w:eastAsia="Times New Roman" w:cstheme="minorHAnsi"/>
          <w:color w:val="000000" w:themeColor="text1"/>
          <w:lang w:val="en-GB"/>
        </w:rPr>
        <w:t xml:space="preserve"> the report. T</w:t>
      </w:r>
      <w:r w:rsidRPr="00E250BC">
        <w:rPr>
          <w:rFonts w:eastAsia="Times New Roman" w:cstheme="minorHAnsi"/>
          <w:color w:val="000000" w:themeColor="text1"/>
          <w:lang w:val="en-GB"/>
        </w:rPr>
        <w:t xml:space="preserve">he third chapter </w:t>
      </w:r>
      <w:r w:rsidR="009B606E" w:rsidRPr="00E250BC">
        <w:rPr>
          <w:rFonts w:eastAsia="Times New Roman" w:cstheme="minorHAnsi"/>
          <w:color w:val="000000" w:themeColor="text1"/>
          <w:lang w:val="en-GB"/>
        </w:rPr>
        <w:t>represents</w:t>
      </w:r>
      <w:r w:rsidRPr="00E250BC">
        <w:rPr>
          <w:rFonts w:eastAsia="Times New Roman" w:cstheme="minorHAnsi"/>
          <w:color w:val="000000" w:themeColor="text1"/>
          <w:lang w:val="en-GB"/>
        </w:rPr>
        <w:t xml:space="preserve"> assessment</w:t>
      </w:r>
      <w:r w:rsidR="009B606E" w:rsidRPr="00E250BC">
        <w:rPr>
          <w:rFonts w:eastAsia="Times New Roman" w:cstheme="minorHAnsi"/>
          <w:color w:val="000000" w:themeColor="text1"/>
          <w:lang w:val="en-GB"/>
        </w:rPr>
        <w:t xml:space="preserve"> findings,</w:t>
      </w:r>
      <w:r w:rsidRPr="00E250BC">
        <w:rPr>
          <w:rFonts w:eastAsia="Times New Roman" w:cstheme="minorHAnsi"/>
          <w:color w:val="000000" w:themeColor="text1"/>
          <w:lang w:val="en-GB"/>
        </w:rPr>
        <w:t xml:space="preserve"> based on the technical task</w:t>
      </w:r>
      <w:r w:rsidR="00935AE1" w:rsidRPr="00E250BC">
        <w:rPr>
          <w:rFonts w:eastAsia="Times New Roman" w:cstheme="minorHAnsi"/>
          <w:color w:val="000000" w:themeColor="text1"/>
          <w:lang w:val="en-GB"/>
        </w:rPr>
        <w:t>s</w:t>
      </w:r>
      <w:r w:rsidRPr="00E250BC">
        <w:rPr>
          <w:rFonts w:eastAsia="Times New Roman" w:cstheme="minorHAnsi"/>
          <w:color w:val="000000" w:themeColor="text1"/>
          <w:lang w:val="en-GB"/>
        </w:rPr>
        <w:t>. The final, fourth chapter of the assessment provides conclusions and recommendations of socio-economic sustainability.</w:t>
      </w:r>
    </w:p>
    <w:p w14:paraId="02448AB5" w14:textId="65E2EEC7" w:rsidR="00704F10" w:rsidRPr="00E250BC" w:rsidRDefault="00E25DAD" w:rsidP="002C05B3">
      <w:pPr>
        <w:spacing w:after="0" w:line="240" w:lineRule="auto"/>
        <w:jc w:val="both"/>
        <w:rPr>
          <w:rFonts w:eastAsia="Times New Roman" w:cstheme="minorHAnsi"/>
          <w:lang w:val="en-GB"/>
        </w:rPr>
      </w:pPr>
      <w:r w:rsidRPr="00E250BC">
        <w:rPr>
          <w:rFonts w:eastAsia="Times New Roman" w:cstheme="minorHAnsi"/>
          <w:lang w:val="en-GB"/>
        </w:rPr>
        <w:t>Generally,</w:t>
      </w:r>
      <w:r w:rsidR="00EC416B" w:rsidRPr="00E250BC">
        <w:rPr>
          <w:rFonts w:eastAsia="Times New Roman" w:cstheme="minorHAnsi"/>
          <w:lang w:val="en-GB"/>
        </w:rPr>
        <w:t xml:space="preserve"> the report shows that </w:t>
      </w:r>
      <w:r w:rsidR="00324674" w:rsidRPr="00E250BC">
        <w:rPr>
          <w:rFonts w:eastAsia="Times New Roman" w:cstheme="minorHAnsi"/>
          <w:lang w:val="en-GB"/>
        </w:rPr>
        <w:t xml:space="preserve">the </w:t>
      </w:r>
      <w:r w:rsidR="00EC416B" w:rsidRPr="00E250BC">
        <w:rPr>
          <w:rFonts w:eastAsia="Times New Roman" w:cstheme="minorHAnsi"/>
          <w:lang w:val="en-GB"/>
        </w:rPr>
        <w:t>project</w:t>
      </w:r>
      <w:r w:rsidR="00324674" w:rsidRPr="00E250BC">
        <w:rPr>
          <w:rFonts w:eastAsia="Times New Roman" w:cstheme="minorHAnsi"/>
          <w:lang w:val="en-GB"/>
        </w:rPr>
        <w:t xml:space="preserve"> </w:t>
      </w:r>
      <w:r w:rsidR="004265EE" w:rsidRPr="00E250BC">
        <w:rPr>
          <w:rFonts w:eastAsia="Times New Roman" w:cstheme="minorHAnsi"/>
          <w:lang w:val="en-GB"/>
        </w:rPr>
        <w:t>responds to</w:t>
      </w:r>
      <w:r w:rsidR="00EC416B" w:rsidRPr="00E250BC">
        <w:rPr>
          <w:rFonts w:eastAsia="Times New Roman" w:cstheme="minorHAnsi"/>
          <w:lang w:val="en-GB"/>
        </w:rPr>
        <w:t xml:space="preserve"> local needs and development trend</w:t>
      </w:r>
      <w:r w:rsidR="00961BBD" w:rsidRPr="00E250BC">
        <w:rPr>
          <w:rFonts w:eastAsia="Times New Roman" w:cstheme="minorHAnsi"/>
          <w:lang w:val="en-GB"/>
        </w:rPr>
        <w:t>s</w:t>
      </w:r>
      <w:r w:rsidR="00EC416B" w:rsidRPr="00E250BC">
        <w:rPr>
          <w:rFonts w:eastAsia="Times New Roman" w:cstheme="minorHAnsi"/>
          <w:lang w:val="en-GB"/>
        </w:rPr>
        <w:t xml:space="preserve"> in </w:t>
      </w:r>
      <w:r w:rsidR="00935AE1" w:rsidRPr="00E250BC">
        <w:rPr>
          <w:rFonts w:eastAsia="Times New Roman" w:cstheme="minorHAnsi"/>
          <w:lang w:val="en-GB"/>
        </w:rPr>
        <w:t>Rustavi city</w:t>
      </w:r>
      <w:r w:rsidR="00EC416B" w:rsidRPr="00E250BC">
        <w:rPr>
          <w:rFonts w:eastAsia="Times New Roman" w:cstheme="minorHAnsi"/>
          <w:lang w:val="en-GB"/>
        </w:rPr>
        <w:t xml:space="preserve">. Preliminary results by </w:t>
      </w:r>
      <w:r w:rsidR="00935AE1" w:rsidRPr="00E250BC">
        <w:rPr>
          <w:rFonts w:eastAsia="Times New Roman" w:cstheme="minorHAnsi"/>
          <w:lang w:val="en-GB"/>
        </w:rPr>
        <w:t>Rustavi Innovation Hub</w:t>
      </w:r>
      <w:r w:rsidR="004265EE" w:rsidRPr="00E250BC">
        <w:rPr>
          <w:rFonts w:eastAsia="Times New Roman" w:cstheme="minorHAnsi"/>
          <w:lang w:val="en-GB"/>
        </w:rPr>
        <w:t xml:space="preserve"> </w:t>
      </w:r>
      <w:r w:rsidR="00324674" w:rsidRPr="00E250BC">
        <w:rPr>
          <w:rFonts w:eastAsia="Times New Roman" w:cstheme="minorHAnsi"/>
          <w:lang w:val="en-GB"/>
        </w:rPr>
        <w:t>were</w:t>
      </w:r>
      <w:r w:rsidR="004265EE" w:rsidRPr="00E250BC">
        <w:rPr>
          <w:rFonts w:eastAsia="Times New Roman" w:cstheme="minorHAnsi"/>
          <w:lang w:val="en-GB"/>
        </w:rPr>
        <w:t xml:space="preserve"> achieved using</w:t>
      </w:r>
      <w:r w:rsidR="00EC416B" w:rsidRPr="00E250BC">
        <w:rPr>
          <w:rFonts w:eastAsia="Times New Roman" w:cstheme="minorHAnsi"/>
          <w:lang w:val="en-GB"/>
        </w:rPr>
        <w:t xml:space="preserve"> effective approaches and</w:t>
      </w:r>
      <w:r w:rsidR="00324674" w:rsidRPr="00E250BC">
        <w:rPr>
          <w:rFonts w:eastAsia="Times New Roman" w:cstheme="minorHAnsi"/>
          <w:lang w:val="en-GB"/>
        </w:rPr>
        <w:t xml:space="preserve"> the</w:t>
      </w:r>
      <w:r w:rsidR="00EC416B" w:rsidRPr="00E250BC">
        <w:rPr>
          <w:rFonts w:eastAsia="Times New Roman" w:cstheme="minorHAnsi"/>
          <w:lang w:val="en-GB"/>
        </w:rPr>
        <w:t xml:space="preserve"> impact </w:t>
      </w:r>
      <w:r w:rsidR="004265EE" w:rsidRPr="00E250BC">
        <w:rPr>
          <w:rFonts w:eastAsia="Times New Roman" w:cstheme="minorHAnsi"/>
          <w:lang w:val="en-GB"/>
        </w:rPr>
        <w:t xml:space="preserve">was </w:t>
      </w:r>
      <w:r w:rsidR="00EC416B" w:rsidRPr="00E250BC">
        <w:rPr>
          <w:rFonts w:eastAsia="Times New Roman" w:cstheme="minorHAnsi"/>
          <w:lang w:val="en-GB"/>
        </w:rPr>
        <w:t>assess</w:t>
      </w:r>
      <w:r w:rsidR="004265EE" w:rsidRPr="00E250BC">
        <w:rPr>
          <w:rFonts w:eastAsia="Times New Roman" w:cstheme="minorHAnsi"/>
          <w:lang w:val="en-GB"/>
        </w:rPr>
        <w:t>ed as</w:t>
      </w:r>
      <w:r w:rsidR="00EC416B" w:rsidRPr="00E250BC">
        <w:rPr>
          <w:rFonts w:eastAsia="Times New Roman" w:cstheme="minorHAnsi"/>
          <w:lang w:val="en-GB"/>
        </w:rPr>
        <w:t xml:space="preserve"> "substantially positive" both </w:t>
      </w:r>
      <w:r w:rsidR="00935AE1" w:rsidRPr="00E250BC">
        <w:rPr>
          <w:rFonts w:eastAsia="Times New Roman" w:cstheme="minorHAnsi"/>
          <w:lang w:val="en-GB"/>
        </w:rPr>
        <w:t>on</w:t>
      </w:r>
      <w:r w:rsidR="004265EE" w:rsidRPr="00E250BC">
        <w:rPr>
          <w:rFonts w:eastAsia="Times New Roman" w:cstheme="minorHAnsi"/>
          <w:lang w:val="en-GB"/>
        </w:rPr>
        <w:t xml:space="preserve"> </w:t>
      </w:r>
      <w:r w:rsidR="00EC416B" w:rsidRPr="00E250BC">
        <w:rPr>
          <w:rFonts w:eastAsia="Times New Roman" w:cstheme="minorHAnsi"/>
          <w:lang w:val="en-GB"/>
        </w:rPr>
        <w:t>local</w:t>
      </w:r>
      <w:r w:rsidR="004265EE" w:rsidRPr="00E250BC">
        <w:rPr>
          <w:rFonts w:eastAsia="Times New Roman" w:cstheme="minorHAnsi"/>
          <w:lang w:val="en-GB"/>
        </w:rPr>
        <w:t xml:space="preserve"> and national level</w:t>
      </w:r>
      <w:r w:rsidR="00935AE1" w:rsidRPr="00E250BC">
        <w:rPr>
          <w:rFonts w:eastAsia="Times New Roman" w:cstheme="minorHAnsi"/>
          <w:lang w:val="en-GB"/>
        </w:rPr>
        <w:t>s</w:t>
      </w:r>
      <w:r w:rsidR="00EC416B" w:rsidRPr="00E250BC">
        <w:rPr>
          <w:rFonts w:eastAsia="Times New Roman" w:cstheme="minorHAnsi"/>
          <w:lang w:val="en-GB"/>
        </w:rPr>
        <w:t xml:space="preserve">. Project </w:t>
      </w:r>
      <w:r w:rsidR="00961BBD" w:rsidRPr="00E250BC">
        <w:rPr>
          <w:rFonts w:eastAsia="Times New Roman" w:cstheme="minorHAnsi"/>
          <w:lang w:val="en-GB"/>
        </w:rPr>
        <w:t>partners</w:t>
      </w:r>
      <w:r w:rsidR="00EC416B" w:rsidRPr="00E250BC">
        <w:rPr>
          <w:rFonts w:eastAsia="Times New Roman" w:cstheme="minorHAnsi"/>
          <w:lang w:val="en-GB"/>
        </w:rPr>
        <w:t xml:space="preserve"> have been able to </w:t>
      </w:r>
      <w:r w:rsidR="004265EE" w:rsidRPr="00E250BC">
        <w:rPr>
          <w:rFonts w:eastAsia="Times New Roman" w:cstheme="minorHAnsi"/>
          <w:lang w:val="en-GB"/>
        </w:rPr>
        <w:t>start</w:t>
      </w:r>
      <w:r w:rsidR="00EC416B" w:rsidRPr="00E250BC">
        <w:rPr>
          <w:rFonts w:eastAsia="Times New Roman" w:cstheme="minorHAnsi"/>
          <w:lang w:val="en-GB"/>
        </w:rPr>
        <w:t xml:space="preserve"> new initiatives in </w:t>
      </w:r>
      <w:r w:rsidR="00935AE1" w:rsidRPr="00E250BC">
        <w:rPr>
          <w:rFonts w:eastAsia="Times New Roman" w:cstheme="minorHAnsi"/>
          <w:lang w:val="en-GB"/>
        </w:rPr>
        <w:t>waste separation</w:t>
      </w:r>
      <w:r w:rsidR="004265EE" w:rsidRPr="00E250BC">
        <w:rPr>
          <w:rFonts w:eastAsia="Times New Roman" w:cstheme="minorHAnsi"/>
          <w:lang w:val="en-GB"/>
        </w:rPr>
        <w:t xml:space="preserve"> based on received knowledge and develop</w:t>
      </w:r>
      <w:r w:rsidR="00961BBD" w:rsidRPr="00E250BC">
        <w:rPr>
          <w:rFonts w:eastAsia="Times New Roman" w:cstheme="minorHAnsi"/>
          <w:lang w:val="en-GB"/>
        </w:rPr>
        <w:t>ed</w:t>
      </w:r>
      <w:r w:rsidR="004265EE" w:rsidRPr="00E250BC">
        <w:rPr>
          <w:rFonts w:eastAsia="Times New Roman" w:cstheme="minorHAnsi"/>
          <w:lang w:val="en-GB"/>
        </w:rPr>
        <w:t xml:space="preserve"> capabilities</w:t>
      </w:r>
      <w:r w:rsidR="00961BBD" w:rsidRPr="00E250BC">
        <w:rPr>
          <w:rFonts w:eastAsia="Times New Roman" w:cstheme="minorHAnsi"/>
          <w:lang w:val="en-GB"/>
        </w:rPr>
        <w:t>.</w:t>
      </w:r>
    </w:p>
    <w:p w14:paraId="0FD35685" w14:textId="77777777" w:rsidR="005358A1" w:rsidRPr="00E250BC" w:rsidRDefault="005358A1" w:rsidP="002C05B3">
      <w:pPr>
        <w:spacing w:after="0" w:line="240" w:lineRule="auto"/>
        <w:jc w:val="both"/>
        <w:rPr>
          <w:rFonts w:eastAsia="Times New Roman" w:cstheme="minorHAnsi"/>
          <w:lang w:val="en-GB"/>
        </w:rPr>
      </w:pPr>
    </w:p>
    <w:p w14:paraId="6A1C0EA4" w14:textId="14710B48" w:rsidR="00B70AC5" w:rsidRPr="00E250BC" w:rsidRDefault="00B70AC5" w:rsidP="004C5B28">
      <w:pPr>
        <w:pStyle w:val="ListParagraph"/>
        <w:numPr>
          <w:ilvl w:val="0"/>
          <w:numId w:val="10"/>
        </w:numPr>
        <w:spacing w:before="240" w:after="60" w:line="240" w:lineRule="auto"/>
        <w:ind w:left="426"/>
        <w:jc w:val="both"/>
        <w:outlineLvl w:val="0"/>
        <w:rPr>
          <w:rFonts w:asciiTheme="minorHAnsi" w:hAnsiTheme="minorHAnsi" w:cstheme="minorHAnsi"/>
          <w:b/>
          <w:sz w:val="22"/>
          <w:szCs w:val="22"/>
        </w:rPr>
      </w:pPr>
      <w:r w:rsidRPr="00E250BC">
        <w:rPr>
          <w:rFonts w:asciiTheme="minorHAnsi" w:hAnsiTheme="minorHAnsi" w:cstheme="minorHAnsi"/>
          <w:sz w:val="22"/>
          <w:szCs w:val="22"/>
        </w:rPr>
        <w:br w:type="page"/>
      </w:r>
      <w:bookmarkStart w:id="2" w:name="_Toc503547145"/>
      <w:bookmarkStart w:id="3" w:name="_Toc58842042"/>
      <w:r w:rsidR="001036CF" w:rsidRPr="00E250BC">
        <w:rPr>
          <w:rFonts w:asciiTheme="minorHAnsi" w:hAnsiTheme="minorHAnsi" w:cstheme="minorHAnsi"/>
          <w:b/>
          <w:bCs/>
          <w:kern w:val="28"/>
          <w:sz w:val="22"/>
          <w:szCs w:val="22"/>
        </w:rPr>
        <w:t xml:space="preserve">Project </w:t>
      </w:r>
      <w:r w:rsidR="003545CF" w:rsidRPr="00E250BC">
        <w:rPr>
          <w:rFonts w:asciiTheme="minorHAnsi" w:hAnsiTheme="minorHAnsi" w:cstheme="minorHAnsi"/>
          <w:b/>
          <w:bCs/>
          <w:kern w:val="28"/>
          <w:sz w:val="22"/>
          <w:szCs w:val="22"/>
        </w:rPr>
        <w:t>background</w:t>
      </w:r>
      <w:r w:rsidR="001036CF" w:rsidRPr="00E250BC">
        <w:rPr>
          <w:rFonts w:asciiTheme="minorHAnsi" w:hAnsiTheme="minorHAnsi" w:cstheme="minorHAnsi"/>
          <w:b/>
          <w:bCs/>
          <w:kern w:val="28"/>
          <w:sz w:val="22"/>
          <w:szCs w:val="22"/>
        </w:rPr>
        <w:t xml:space="preserve">, objectives and </w:t>
      </w:r>
      <w:bookmarkEnd w:id="2"/>
      <w:r w:rsidR="003545CF" w:rsidRPr="00E250BC">
        <w:rPr>
          <w:rFonts w:asciiTheme="minorHAnsi" w:hAnsiTheme="minorHAnsi" w:cstheme="minorHAnsi"/>
          <w:b/>
          <w:bCs/>
          <w:kern w:val="28"/>
          <w:sz w:val="22"/>
          <w:szCs w:val="22"/>
        </w:rPr>
        <w:t>deliverables</w:t>
      </w:r>
      <w:bookmarkEnd w:id="3"/>
      <w:r w:rsidR="003545CF" w:rsidRPr="00E250BC">
        <w:rPr>
          <w:rFonts w:asciiTheme="minorHAnsi" w:hAnsiTheme="minorHAnsi" w:cstheme="minorHAnsi"/>
          <w:b/>
          <w:bCs/>
          <w:kern w:val="28"/>
          <w:sz w:val="22"/>
          <w:szCs w:val="22"/>
        </w:rPr>
        <w:t xml:space="preserve"> </w:t>
      </w:r>
    </w:p>
    <w:p w14:paraId="450EB2AD" w14:textId="685AB17F" w:rsidR="003545CF" w:rsidRPr="00E250BC" w:rsidRDefault="00DE297D" w:rsidP="004C5B28">
      <w:pPr>
        <w:pStyle w:val="Heading2"/>
        <w:numPr>
          <w:ilvl w:val="1"/>
          <w:numId w:val="10"/>
        </w:numPr>
        <w:ind w:left="426"/>
        <w:rPr>
          <w:rFonts w:asciiTheme="minorHAnsi" w:hAnsiTheme="minorHAnsi" w:cstheme="minorHAnsi"/>
          <w:szCs w:val="22"/>
          <w:lang w:val="en-GB"/>
        </w:rPr>
      </w:pPr>
      <w:bookmarkStart w:id="4" w:name="_Toc503547146"/>
      <w:bookmarkStart w:id="5" w:name="_Toc58842043"/>
      <w:r w:rsidRPr="00E250BC">
        <w:rPr>
          <w:rFonts w:asciiTheme="minorHAnsi" w:hAnsiTheme="minorHAnsi" w:cstheme="minorHAnsi"/>
          <w:szCs w:val="22"/>
          <w:lang w:val="en-GB"/>
        </w:rPr>
        <w:t xml:space="preserve">Project </w:t>
      </w:r>
      <w:bookmarkEnd w:id="4"/>
      <w:r w:rsidR="003545CF" w:rsidRPr="00E250BC">
        <w:rPr>
          <w:rFonts w:asciiTheme="minorHAnsi" w:hAnsiTheme="minorHAnsi" w:cstheme="minorHAnsi"/>
          <w:szCs w:val="22"/>
          <w:lang w:val="en-GB"/>
        </w:rPr>
        <w:t>background</w:t>
      </w:r>
      <w:bookmarkEnd w:id="5"/>
    </w:p>
    <w:p w14:paraId="1C0D4529" w14:textId="5D709035" w:rsidR="003545CF" w:rsidRPr="00E250BC" w:rsidRDefault="003545CF" w:rsidP="003545CF">
      <w:pPr>
        <w:spacing w:before="120" w:after="120" w:line="240" w:lineRule="auto"/>
        <w:jc w:val="both"/>
        <w:rPr>
          <w:rFonts w:eastAsia="Times New Roman" w:cstheme="minorHAnsi"/>
          <w:lang w:val="en-GB"/>
        </w:rPr>
      </w:pPr>
      <w:r w:rsidRPr="00E250BC">
        <w:rPr>
          <w:rFonts w:eastAsia="Times New Roman" w:cstheme="minorHAnsi"/>
          <w:lang w:val="en-GB"/>
        </w:rPr>
        <w:t xml:space="preserve">The main determiner of the waste management policy in Georgia is the law “Waste Management Code” adopted by the Georgian parliament on December 26, 2014. </w:t>
      </w:r>
      <w:r w:rsidR="00215317" w:rsidRPr="00E250BC">
        <w:rPr>
          <w:rFonts w:eastAsia="Times New Roman" w:cstheme="minorHAnsi"/>
          <w:lang w:val="en-GB"/>
        </w:rPr>
        <w:t>The purpose of the</w:t>
      </w:r>
      <w:r w:rsidR="0087614D" w:rsidRPr="00E250BC">
        <w:rPr>
          <w:rFonts w:eastAsia="Times New Roman" w:cstheme="minorHAnsi"/>
          <w:lang w:val="en-GB"/>
        </w:rPr>
        <w:t xml:space="preserve"> Law is to provide</w:t>
      </w:r>
      <w:r w:rsidR="00215317" w:rsidRPr="00E250BC">
        <w:rPr>
          <w:rFonts w:eastAsia="Times New Roman" w:cstheme="minorHAnsi"/>
          <w:lang w:val="en-GB"/>
        </w:rPr>
        <w:t xml:space="preserve"> legal conditions for implementation of measures aiming at prevention of generation of waste and increased re-use, environmentally-sound treatment of waste (including recycling and extraction of secondary raw materials, energy recovery from waste, as well as safe disposal). </w:t>
      </w:r>
      <w:r w:rsidR="0087614D" w:rsidRPr="00E250BC">
        <w:rPr>
          <w:rFonts w:eastAsia="Times New Roman" w:cstheme="minorHAnsi"/>
          <w:lang w:val="en-GB"/>
        </w:rPr>
        <w:t xml:space="preserve">The objective of the </w:t>
      </w:r>
      <w:r w:rsidR="00215317" w:rsidRPr="00E250BC">
        <w:rPr>
          <w:rFonts w:eastAsia="Times New Roman" w:cstheme="minorHAnsi"/>
          <w:lang w:val="en-GB"/>
        </w:rPr>
        <w:t xml:space="preserve">Law is to protect the environment and human health: </w:t>
      </w:r>
      <w:r w:rsidR="0087614D" w:rsidRPr="00E250BC">
        <w:rPr>
          <w:rFonts w:eastAsia="Times New Roman" w:cstheme="minorHAnsi"/>
          <w:lang w:val="en-GB"/>
        </w:rPr>
        <w:t xml:space="preserve">1) </w:t>
      </w:r>
      <w:r w:rsidR="00215317" w:rsidRPr="00E250BC">
        <w:rPr>
          <w:rFonts w:eastAsia="Times New Roman" w:cstheme="minorHAnsi"/>
          <w:lang w:val="en-GB"/>
        </w:rPr>
        <w:t xml:space="preserve">by preventing and reducing the adverse impacts of the generation of waste; </w:t>
      </w:r>
      <w:r w:rsidR="0087614D" w:rsidRPr="00E250BC">
        <w:rPr>
          <w:rFonts w:eastAsia="Times New Roman" w:cstheme="minorHAnsi"/>
          <w:lang w:val="en-GB"/>
        </w:rPr>
        <w:t>2)</w:t>
      </w:r>
      <w:r w:rsidR="00215317" w:rsidRPr="00E250BC">
        <w:rPr>
          <w:rFonts w:eastAsia="Times New Roman" w:cstheme="minorHAnsi"/>
          <w:lang w:val="en-GB"/>
        </w:rPr>
        <w:t xml:space="preserve"> by introducing effective mechanisms of management of waste; </w:t>
      </w:r>
      <w:r w:rsidR="0087614D" w:rsidRPr="00E250BC">
        <w:rPr>
          <w:rFonts w:eastAsia="Times New Roman" w:cstheme="minorHAnsi"/>
          <w:lang w:val="en-GB"/>
        </w:rPr>
        <w:t xml:space="preserve">3) </w:t>
      </w:r>
      <w:r w:rsidR="00215317" w:rsidRPr="00E250BC">
        <w:rPr>
          <w:rFonts w:eastAsia="Times New Roman" w:cstheme="minorHAnsi"/>
          <w:lang w:val="en-GB"/>
        </w:rPr>
        <w:t>by reducing damage caused by resource use and improv</w:t>
      </w:r>
      <w:r w:rsidR="0087614D" w:rsidRPr="00E250BC">
        <w:rPr>
          <w:rFonts w:eastAsia="Times New Roman" w:cstheme="minorHAnsi"/>
          <w:lang w:val="en-GB"/>
        </w:rPr>
        <w:t>ing the efficiency of such use. C</w:t>
      </w:r>
      <w:r w:rsidRPr="00E250BC">
        <w:rPr>
          <w:rFonts w:eastAsia="Times New Roman" w:cstheme="minorHAnsi"/>
          <w:lang w:val="en-GB"/>
        </w:rPr>
        <w:t xml:space="preserve">omponents of principles </w:t>
      </w:r>
      <w:r w:rsidR="0087614D" w:rsidRPr="00E250BC">
        <w:rPr>
          <w:rFonts w:eastAsia="Times New Roman" w:cstheme="minorHAnsi"/>
          <w:lang w:val="en-GB"/>
        </w:rPr>
        <w:t xml:space="preserve">of the Waste Management Code </w:t>
      </w:r>
      <w:r w:rsidRPr="00E250BC">
        <w:rPr>
          <w:rFonts w:eastAsia="Times New Roman" w:cstheme="minorHAnsi"/>
          <w:lang w:val="en-GB"/>
        </w:rPr>
        <w:t>are in full compliance with the “Directive on Waste of European Parliament 19/11/2008 and European Commission 2008/98/EC”.</w:t>
      </w:r>
    </w:p>
    <w:p w14:paraId="13F4B8DB" w14:textId="42591B3E" w:rsidR="00C10EF2" w:rsidRPr="00E250BC" w:rsidRDefault="00C10EF2" w:rsidP="00F30F0B">
      <w:pPr>
        <w:jc w:val="both"/>
        <w:rPr>
          <w:rFonts w:cstheme="minorHAnsi"/>
          <w:lang w:val="en-GB"/>
        </w:rPr>
      </w:pPr>
      <w:r w:rsidRPr="00E250BC">
        <w:rPr>
          <w:rFonts w:cstheme="minorHAnsi"/>
          <w:lang w:val="en-GB"/>
        </w:rPr>
        <w:t xml:space="preserve">The government of Georgia according to the requirements of the directives under the “Association Agreement” </w:t>
      </w:r>
      <w:r w:rsidR="00961BBD" w:rsidRPr="00E250BC">
        <w:rPr>
          <w:rFonts w:cstheme="minorHAnsi"/>
          <w:lang w:val="en-GB"/>
        </w:rPr>
        <w:t xml:space="preserve">and the Waste Management Code </w:t>
      </w:r>
      <w:r w:rsidR="0087614D" w:rsidRPr="00E250BC">
        <w:rPr>
          <w:rFonts w:cstheme="minorHAnsi"/>
          <w:lang w:val="en-GB"/>
        </w:rPr>
        <w:t xml:space="preserve">developed and </w:t>
      </w:r>
      <w:r w:rsidRPr="00E250BC">
        <w:rPr>
          <w:rFonts w:cstheme="minorHAnsi"/>
          <w:lang w:val="en-GB"/>
        </w:rPr>
        <w:t>approved waste management 2016–2030 national strategy and 2016-2020 national action plan</w:t>
      </w:r>
      <w:r w:rsidRPr="00E250BC">
        <w:rPr>
          <w:rStyle w:val="FootnoteReference"/>
          <w:rFonts w:cstheme="minorHAnsi"/>
          <w:lang w:val="en-GB"/>
        </w:rPr>
        <w:footnoteReference w:id="1"/>
      </w:r>
      <w:r w:rsidR="00961BBD" w:rsidRPr="00E250BC">
        <w:rPr>
          <w:rFonts w:cstheme="minorHAnsi"/>
          <w:lang w:val="en-GB"/>
        </w:rPr>
        <w:t>.</w:t>
      </w:r>
      <w:r w:rsidRPr="00E250BC">
        <w:rPr>
          <w:rFonts w:cstheme="minorHAnsi"/>
          <w:lang w:val="en-GB"/>
        </w:rPr>
        <w:t xml:space="preserve"> The objective of the strategy </w:t>
      </w:r>
      <w:r w:rsidRPr="00E250BC">
        <w:rPr>
          <w:rFonts w:cstheme="minorHAnsi"/>
          <w:noProof/>
          <w:lang w:val="en-GB"/>
        </w:rPr>
        <w:t>is to</w:t>
      </w:r>
      <w:r w:rsidRPr="00E250BC">
        <w:rPr>
          <w:rFonts w:cstheme="minorHAnsi"/>
          <w:lang w:val="en-GB"/>
        </w:rPr>
        <w:t xml:space="preserve"> harmonize the waste </w:t>
      </w:r>
      <w:r w:rsidRPr="00E250BC">
        <w:rPr>
          <w:rFonts w:cstheme="minorHAnsi"/>
          <w:noProof/>
          <w:lang w:val="en-GB"/>
        </w:rPr>
        <w:t>management process</w:t>
      </w:r>
      <w:r w:rsidRPr="00E250BC">
        <w:rPr>
          <w:rFonts w:cstheme="minorHAnsi"/>
          <w:lang w:val="en-GB"/>
        </w:rPr>
        <w:t xml:space="preserve"> of Georgia with</w:t>
      </w:r>
      <w:r w:rsidR="00961BBD" w:rsidRPr="00E250BC">
        <w:rPr>
          <w:rFonts w:cstheme="minorHAnsi"/>
          <w:lang w:val="en-GB"/>
        </w:rPr>
        <w:t xml:space="preserve"> European waste management polic</w:t>
      </w:r>
      <w:r w:rsidRPr="00E250BC">
        <w:rPr>
          <w:rFonts w:cstheme="minorHAnsi"/>
          <w:lang w:val="en-GB"/>
        </w:rPr>
        <w:t xml:space="preserve">y. The strategy covers 15-year period (2016–2030), and the </w:t>
      </w:r>
      <w:r w:rsidRPr="00E250BC">
        <w:rPr>
          <w:rFonts w:cstheme="minorHAnsi"/>
          <w:noProof/>
          <w:lang w:val="en-GB"/>
        </w:rPr>
        <w:t>action</w:t>
      </w:r>
      <w:r w:rsidRPr="00E250BC">
        <w:rPr>
          <w:rFonts w:cstheme="minorHAnsi"/>
          <w:lang w:val="en-GB"/>
        </w:rPr>
        <w:t xml:space="preserve"> plan </w:t>
      </w:r>
      <w:r w:rsidR="00961BBD" w:rsidRPr="00E250BC">
        <w:rPr>
          <w:rFonts w:cstheme="minorHAnsi"/>
          <w:lang w:val="en-GB"/>
        </w:rPr>
        <w:t xml:space="preserve">2016–2020 period. The action plan </w:t>
      </w:r>
      <w:r w:rsidRPr="00E250BC">
        <w:rPr>
          <w:rFonts w:cstheme="minorHAnsi"/>
          <w:lang w:val="en-GB"/>
        </w:rPr>
        <w:t xml:space="preserve">will be elaborated in every 5 years. </w:t>
      </w:r>
    </w:p>
    <w:p w14:paraId="5C57882C" w14:textId="77777777" w:rsidR="00C10EF2" w:rsidRPr="00E250BC" w:rsidRDefault="00C10EF2" w:rsidP="00F30F0B">
      <w:pPr>
        <w:jc w:val="both"/>
        <w:rPr>
          <w:rFonts w:cstheme="minorHAnsi"/>
          <w:lang w:val="en-GB"/>
        </w:rPr>
      </w:pPr>
      <w:r w:rsidRPr="00E250BC">
        <w:rPr>
          <w:rFonts w:cstheme="minorHAnsi"/>
          <w:lang w:val="en-GB"/>
        </w:rPr>
        <w:t xml:space="preserve">The waste management vision according to the waste management national </w:t>
      </w:r>
      <w:r w:rsidRPr="00E250BC">
        <w:rPr>
          <w:rFonts w:cstheme="minorHAnsi"/>
          <w:noProof/>
          <w:lang w:val="en-GB"/>
        </w:rPr>
        <w:t>strategy is</w:t>
      </w:r>
      <w:r w:rsidRPr="00E250BC">
        <w:rPr>
          <w:rFonts w:cstheme="minorHAnsi"/>
          <w:lang w:val="en-GB"/>
        </w:rPr>
        <w:t xml:space="preserve"> the following - “Georgia strives to become the country which is concentrated on waste prevention and recycling”.</w:t>
      </w:r>
    </w:p>
    <w:p w14:paraId="250FE1FE" w14:textId="2B3EAC7D" w:rsidR="00C10EF2" w:rsidRPr="00E250BC" w:rsidRDefault="00C10EF2" w:rsidP="00C10EF2">
      <w:pPr>
        <w:jc w:val="both"/>
        <w:rPr>
          <w:rFonts w:cstheme="minorHAnsi"/>
          <w:lang w:val="en-GB"/>
        </w:rPr>
      </w:pPr>
      <w:r w:rsidRPr="00E250BC">
        <w:rPr>
          <w:rFonts w:cstheme="minorHAnsi"/>
          <w:lang w:val="en-GB"/>
        </w:rPr>
        <w:t xml:space="preserve">In </w:t>
      </w:r>
      <w:r w:rsidRPr="00E250BC">
        <w:rPr>
          <w:rFonts w:cstheme="minorHAnsi"/>
          <w:noProof/>
          <w:lang w:val="en-GB"/>
        </w:rPr>
        <w:t>order</w:t>
      </w:r>
      <w:r w:rsidRPr="00E250BC">
        <w:rPr>
          <w:rFonts w:cstheme="minorHAnsi"/>
          <w:lang w:val="en-GB"/>
        </w:rPr>
        <w:t xml:space="preserve"> this vision to be introduced in practice, 9 objectives were set in the national strategy of </w:t>
      </w:r>
      <w:r w:rsidRPr="00E250BC">
        <w:rPr>
          <w:rFonts w:cstheme="minorHAnsi"/>
          <w:noProof/>
          <w:lang w:val="en-GB"/>
        </w:rPr>
        <w:t>2016–2030</w:t>
      </w:r>
      <w:r w:rsidRPr="00E250BC">
        <w:rPr>
          <w:rFonts w:cstheme="minorHAnsi"/>
          <w:lang w:val="en-GB"/>
        </w:rPr>
        <w:t>:</w:t>
      </w:r>
    </w:p>
    <w:p w14:paraId="6D5D973A" w14:textId="4CCF8B4F"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Development, implementation, and execution of waste management legislati</w:t>
      </w:r>
      <w:r w:rsidR="00F30F0B" w:rsidRPr="00E250BC">
        <w:rPr>
          <w:rFonts w:asciiTheme="minorHAnsi" w:hAnsiTheme="minorHAnsi" w:cstheme="minorHAnsi"/>
          <w:sz w:val="22"/>
          <w:szCs w:val="22"/>
        </w:rPr>
        <w:t xml:space="preserve">on relevant to the </w:t>
      </w:r>
      <w:r w:rsidR="00F30F0B" w:rsidRPr="008437BF">
        <w:rPr>
          <w:rFonts w:asciiTheme="minorHAnsi" w:hAnsiTheme="minorHAnsi" w:cstheme="minorHAnsi"/>
          <w:sz w:val="22"/>
          <w:szCs w:val="22"/>
        </w:rPr>
        <w:t>requirements</w:t>
      </w:r>
      <w:r w:rsidRPr="008437BF">
        <w:rPr>
          <w:rFonts w:asciiTheme="minorHAnsi" w:hAnsiTheme="minorHAnsi" w:cstheme="minorHAnsi"/>
          <w:sz w:val="22"/>
          <w:szCs w:val="22"/>
        </w:rPr>
        <w:t xml:space="preserve"> of</w:t>
      </w:r>
      <w:r w:rsidR="00F30F0B" w:rsidRPr="008437BF">
        <w:rPr>
          <w:rFonts w:asciiTheme="minorHAnsi" w:hAnsiTheme="minorHAnsi" w:cstheme="minorHAnsi"/>
          <w:sz w:val="22"/>
          <w:szCs w:val="22"/>
        </w:rPr>
        <w:t xml:space="preserve"> the</w:t>
      </w:r>
      <w:r w:rsidRPr="008437BF">
        <w:rPr>
          <w:rFonts w:asciiTheme="minorHAnsi" w:hAnsiTheme="minorHAnsi" w:cstheme="minorHAnsi"/>
          <w:sz w:val="22"/>
          <w:szCs w:val="22"/>
        </w:rPr>
        <w:t xml:space="preserve"> EU and international conventions;</w:t>
      </w:r>
    </w:p>
    <w:p w14:paraId="3A7F70A0" w14:textId="77777777"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Formation of waste planning system on national and local levels;</w:t>
      </w:r>
    </w:p>
    <w:p w14:paraId="46107AF9" w14:textId="2D7E5F35"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Formation of an effective system of waste collection and transportation;</w:t>
      </w:r>
    </w:p>
    <w:p w14:paraId="014A7BED" w14:textId="77777777"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Provision of waste safe disposal;</w:t>
      </w:r>
    </w:p>
    <w:p w14:paraId="2180E1EE" w14:textId="77777777"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Waste prevention, reuse, recycling or/and restoration;</w:t>
      </w:r>
    </w:p>
    <w:p w14:paraId="68682F17" w14:textId="77777777"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Cost reimbursement of waste management based on the “ Pollutant Pays” principle;</w:t>
      </w:r>
    </w:p>
    <w:p w14:paraId="7FE38392" w14:textId="77777777"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Support of extended producer responsibility;</w:t>
      </w:r>
    </w:p>
    <w:p w14:paraId="563B6416" w14:textId="20959D82"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Establishment of waste data and information management system;</w:t>
      </w:r>
    </w:p>
    <w:p w14:paraId="434B723B" w14:textId="03F94E9F" w:rsidR="00C10EF2" w:rsidRPr="008437BF" w:rsidRDefault="00C10EF2" w:rsidP="00AA4F40">
      <w:pPr>
        <w:pStyle w:val="ListParagraph"/>
        <w:numPr>
          <w:ilvl w:val="0"/>
          <w:numId w:val="16"/>
        </w:numPr>
        <w:spacing w:before="120" w:after="120" w:line="240" w:lineRule="auto"/>
        <w:jc w:val="both"/>
        <w:rPr>
          <w:rFonts w:asciiTheme="minorHAnsi" w:hAnsiTheme="minorHAnsi" w:cstheme="minorHAnsi"/>
          <w:sz w:val="22"/>
          <w:szCs w:val="22"/>
        </w:rPr>
      </w:pPr>
      <w:r w:rsidRPr="008437BF">
        <w:rPr>
          <w:rFonts w:asciiTheme="minorHAnsi" w:hAnsiTheme="minorHAnsi" w:cstheme="minorHAnsi"/>
          <w:sz w:val="22"/>
          <w:szCs w:val="22"/>
        </w:rPr>
        <w:t xml:space="preserve">Strengthening of public sector abilities on national and local levels, also support of strengthening of private companies’ abilities and raising of public awareness. </w:t>
      </w:r>
    </w:p>
    <w:p w14:paraId="4F66981F" w14:textId="3B2299ED" w:rsidR="008231BD" w:rsidRPr="00E250BC" w:rsidRDefault="00C10EF2" w:rsidP="003545CF">
      <w:pPr>
        <w:spacing w:before="120" w:after="120" w:line="240" w:lineRule="auto"/>
        <w:jc w:val="both"/>
        <w:rPr>
          <w:rFonts w:eastAsia="Times New Roman" w:cstheme="minorHAnsi"/>
          <w:lang w:val="en-GB"/>
        </w:rPr>
      </w:pPr>
      <w:r w:rsidRPr="00E250BC">
        <w:rPr>
          <w:rFonts w:eastAsia="Times New Roman" w:cstheme="minorHAnsi"/>
          <w:lang w:val="en-GB"/>
        </w:rPr>
        <w:t>According to the Waste Management Code</w:t>
      </w:r>
      <w:r w:rsidR="008231BD" w:rsidRPr="00E250BC">
        <w:rPr>
          <w:rFonts w:eastAsia="Times New Roman" w:cstheme="minorHAnsi"/>
          <w:lang w:val="en-GB"/>
        </w:rPr>
        <w:t xml:space="preserve"> of Georgia</w:t>
      </w:r>
      <w:r w:rsidRPr="00E250BC">
        <w:rPr>
          <w:rFonts w:eastAsia="Times New Roman" w:cstheme="minorHAnsi"/>
          <w:lang w:val="en-GB"/>
        </w:rPr>
        <w:t xml:space="preserve">, </w:t>
      </w:r>
      <w:r w:rsidR="00F22B9D" w:rsidRPr="00E250BC">
        <w:rPr>
          <w:rFonts w:eastAsia="Times New Roman" w:cstheme="minorHAnsi"/>
          <w:lang w:val="en-GB"/>
        </w:rPr>
        <w:t xml:space="preserve">Rustavi city </w:t>
      </w:r>
      <w:r w:rsidRPr="00E250BC">
        <w:rPr>
          <w:rFonts w:eastAsia="Times New Roman" w:cstheme="minorHAnsi"/>
          <w:lang w:val="en-GB"/>
        </w:rPr>
        <w:t>develop</w:t>
      </w:r>
      <w:r w:rsidR="00F22B9D" w:rsidRPr="00E250BC">
        <w:rPr>
          <w:rFonts w:eastAsia="Times New Roman" w:cstheme="minorHAnsi"/>
          <w:lang w:val="en-GB"/>
        </w:rPr>
        <w:t>ed</w:t>
      </w:r>
      <w:r w:rsidRPr="00E250BC">
        <w:rPr>
          <w:rFonts w:eastAsia="Times New Roman" w:cstheme="minorHAnsi"/>
          <w:lang w:val="en-GB"/>
        </w:rPr>
        <w:t xml:space="preserve"> a 5-year waste management plan</w:t>
      </w:r>
      <w:r w:rsidR="00F22B9D" w:rsidRPr="00E250BC">
        <w:rPr>
          <w:rFonts w:eastAsia="Times New Roman" w:cstheme="minorHAnsi"/>
          <w:lang w:val="en-GB"/>
        </w:rPr>
        <w:t xml:space="preserve"> </w:t>
      </w:r>
      <w:r w:rsidR="00E607F3" w:rsidRPr="00E250BC">
        <w:rPr>
          <w:rFonts w:eastAsia="Times New Roman" w:cstheme="minorHAnsi"/>
          <w:lang w:val="en-GB"/>
        </w:rPr>
        <w:t xml:space="preserve">in 2017 </w:t>
      </w:r>
      <w:r w:rsidR="00F22B9D" w:rsidRPr="00E250BC">
        <w:rPr>
          <w:rFonts w:eastAsia="Times New Roman" w:cstheme="minorHAnsi"/>
          <w:lang w:val="en-GB"/>
        </w:rPr>
        <w:t xml:space="preserve">covering </w:t>
      </w:r>
      <w:r w:rsidR="00E607F3" w:rsidRPr="00E250BC">
        <w:rPr>
          <w:rFonts w:eastAsia="Times New Roman" w:cstheme="minorHAnsi"/>
          <w:lang w:val="en-GB"/>
        </w:rPr>
        <w:t xml:space="preserve">period of </w:t>
      </w:r>
      <w:r w:rsidR="00F22B9D" w:rsidRPr="00E250BC">
        <w:rPr>
          <w:rFonts w:eastAsia="Times New Roman" w:cstheme="minorHAnsi"/>
          <w:lang w:val="en-GB"/>
        </w:rPr>
        <w:t>2018-2022</w:t>
      </w:r>
      <w:r w:rsidRPr="00E250BC">
        <w:rPr>
          <w:rFonts w:eastAsia="Times New Roman" w:cstheme="minorHAnsi"/>
          <w:lang w:val="en-GB"/>
        </w:rPr>
        <w:t>.</w:t>
      </w:r>
      <w:r w:rsidR="00E607F3" w:rsidRPr="00E250BC">
        <w:rPr>
          <w:rFonts w:eastAsia="Times New Roman" w:cstheme="minorHAnsi"/>
          <w:lang w:val="en-GB"/>
        </w:rPr>
        <w:t xml:space="preserve"> </w:t>
      </w:r>
      <w:r w:rsidR="0087614D" w:rsidRPr="00E250BC">
        <w:rPr>
          <w:rFonts w:eastAsia="Times New Roman" w:cstheme="minorHAnsi"/>
          <w:lang w:val="en-GB"/>
        </w:rPr>
        <w:t xml:space="preserve">The Management plan outlines 9 objective and one of it </w:t>
      </w:r>
      <w:r w:rsidR="009C41C7" w:rsidRPr="00E250BC">
        <w:rPr>
          <w:rFonts w:eastAsia="Times New Roman" w:cstheme="minorHAnsi"/>
          <w:lang w:val="en-GB"/>
        </w:rPr>
        <w:t xml:space="preserve">targets establishment of </w:t>
      </w:r>
      <w:r w:rsidR="00E607F3" w:rsidRPr="00E250BC">
        <w:rPr>
          <w:rFonts w:eastAsia="Times New Roman" w:cstheme="minorHAnsi"/>
          <w:lang w:val="en-GB"/>
        </w:rPr>
        <w:t xml:space="preserve">waste separation </w:t>
      </w:r>
      <w:r w:rsidR="009C41C7" w:rsidRPr="00E250BC">
        <w:rPr>
          <w:rFonts w:eastAsia="Times New Roman" w:cstheme="minorHAnsi"/>
          <w:lang w:val="en-GB"/>
        </w:rPr>
        <w:t>system in the Rustavi city</w:t>
      </w:r>
      <w:r w:rsidR="008231BD" w:rsidRPr="00E250BC">
        <w:rPr>
          <w:rFonts w:eastAsia="Times New Roman" w:cstheme="minorHAnsi"/>
          <w:lang w:val="en-GB"/>
        </w:rPr>
        <w:t xml:space="preserve">. </w:t>
      </w:r>
    </w:p>
    <w:p w14:paraId="6EFE3107" w14:textId="0E5E31F3" w:rsidR="00DE297D" w:rsidRPr="00E250BC" w:rsidRDefault="003545CF" w:rsidP="004C5B28">
      <w:pPr>
        <w:pStyle w:val="Heading2"/>
        <w:numPr>
          <w:ilvl w:val="1"/>
          <w:numId w:val="10"/>
        </w:numPr>
        <w:ind w:left="426"/>
        <w:rPr>
          <w:rFonts w:asciiTheme="minorHAnsi" w:hAnsiTheme="minorHAnsi" w:cstheme="minorHAnsi"/>
          <w:szCs w:val="22"/>
          <w:lang w:val="en-GB"/>
        </w:rPr>
      </w:pPr>
      <w:bookmarkStart w:id="6" w:name="_Toc58842044"/>
      <w:r w:rsidRPr="00E250BC">
        <w:rPr>
          <w:rFonts w:asciiTheme="minorHAnsi" w:hAnsiTheme="minorHAnsi" w:cstheme="minorHAnsi"/>
          <w:szCs w:val="22"/>
          <w:lang w:val="en-GB"/>
        </w:rPr>
        <w:t xml:space="preserve">Project </w:t>
      </w:r>
      <w:r w:rsidR="0030484A" w:rsidRPr="00E250BC">
        <w:rPr>
          <w:rFonts w:asciiTheme="minorHAnsi" w:hAnsiTheme="minorHAnsi" w:cstheme="minorHAnsi"/>
          <w:szCs w:val="22"/>
          <w:lang w:val="en-GB"/>
        </w:rPr>
        <w:t xml:space="preserve">aim and </w:t>
      </w:r>
      <w:r w:rsidRPr="00E250BC">
        <w:rPr>
          <w:rFonts w:asciiTheme="minorHAnsi" w:hAnsiTheme="minorHAnsi" w:cstheme="minorHAnsi"/>
          <w:szCs w:val="22"/>
          <w:lang w:val="en-GB"/>
        </w:rPr>
        <w:t>objectives</w:t>
      </w:r>
      <w:r w:rsidR="0030484A" w:rsidRPr="00E250BC">
        <w:rPr>
          <w:rFonts w:asciiTheme="minorHAnsi" w:hAnsiTheme="minorHAnsi" w:cstheme="minorHAnsi"/>
          <w:szCs w:val="22"/>
          <w:lang w:val="en-GB"/>
        </w:rPr>
        <w:t xml:space="preserve"> of the evaluation target activity</w:t>
      </w:r>
      <w:bookmarkEnd w:id="6"/>
    </w:p>
    <w:p w14:paraId="7374B116" w14:textId="23691D06" w:rsidR="00F6366F" w:rsidRPr="00E250BC" w:rsidRDefault="00F6366F" w:rsidP="003545CF">
      <w:pPr>
        <w:spacing w:before="120" w:after="120" w:line="240" w:lineRule="auto"/>
        <w:jc w:val="both"/>
        <w:rPr>
          <w:rFonts w:eastAsia="Times New Roman" w:cstheme="minorHAnsi"/>
          <w:lang w:val="en-GB"/>
        </w:rPr>
      </w:pPr>
      <w:r w:rsidRPr="00E250BC">
        <w:rPr>
          <w:rFonts w:eastAsia="Times New Roman" w:cstheme="minorHAnsi"/>
          <w:lang w:val="en-GB"/>
        </w:rPr>
        <w:t xml:space="preserve">The </w:t>
      </w:r>
      <w:r w:rsidR="0030484A" w:rsidRPr="00E250BC">
        <w:rPr>
          <w:rFonts w:eastAsia="Times New Roman" w:cstheme="minorHAnsi"/>
          <w:lang w:val="en-GB"/>
        </w:rPr>
        <w:t>project</w:t>
      </w:r>
      <w:r w:rsidR="0087614D" w:rsidRPr="00E250BC">
        <w:rPr>
          <w:rFonts w:eastAsia="Times New Roman" w:cstheme="minorHAnsi"/>
          <w:lang w:val="en-GB"/>
        </w:rPr>
        <w:t xml:space="preserve"> “Sustainable City of Rustavi – Capacity Building of Rustavi Innovation Hub”</w:t>
      </w:r>
      <w:r w:rsidRPr="00E250BC">
        <w:rPr>
          <w:rFonts w:eastAsia="Times New Roman" w:cstheme="minorHAnsi"/>
          <w:lang w:val="en-GB"/>
        </w:rPr>
        <w:t xml:space="preserve"> aimed to increase the knowledge and capacity of a team of civil servants and platform of actors in new participatory practices, models of engagement and evidence-based decision making, as well as evaluation of the new approaches for building solutions for persistent urban problems; </w:t>
      </w:r>
    </w:p>
    <w:p w14:paraId="0F1CD749" w14:textId="444F235D" w:rsidR="0030484A" w:rsidRPr="00E250BC" w:rsidRDefault="003545CF" w:rsidP="003545CF">
      <w:pPr>
        <w:spacing w:before="120" w:after="120" w:line="240" w:lineRule="auto"/>
        <w:jc w:val="both"/>
        <w:rPr>
          <w:rFonts w:eastAsia="Times New Roman" w:cstheme="minorHAnsi"/>
          <w:lang w:val="en-GB"/>
        </w:rPr>
      </w:pPr>
      <w:r w:rsidRPr="00E250BC">
        <w:rPr>
          <w:rFonts w:eastAsia="Times New Roman" w:cstheme="minorHAnsi"/>
          <w:lang w:val="en-GB"/>
        </w:rPr>
        <w:t xml:space="preserve">The </w:t>
      </w:r>
      <w:r w:rsidR="00F6366F" w:rsidRPr="00E250BC">
        <w:rPr>
          <w:rFonts w:eastAsia="Times New Roman" w:cstheme="minorHAnsi"/>
          <w:lang w:val="en-GB"/>
        </w:rPr>
        <w:t>objectives of the activity</w:t>
      </w:r>
      <w:r w:rsidR="008B7F9C" w:rsidRPr="00E250BC">
        <w:rPr>
          <w:rFonts w:eastAsia="Times New Roman" w:cstheme="minorHAnsi"/>
          <w:lang w:val="en-GB"/>
        </w:rPr>
        <w:t xml:space="preserve"> 3.2 “Moldova and Georgia working together in the application of the </w:t>
      </w:r>
      <w:proofErr w:type="spellStart"/>
      <w:r w:rsidR="008B7F9C" w:rsidRPr="00E250BC">
        <w:rPr>
          <w:rFonts w:eastAsia="Times New Roman" w:cstheme="minorHAnsi"/>
          <w:lang w:val="en-GB"/>
        </w:rPr>
        <w:t>behavioral</w:t>
      </w:r>
      <w:proofErr w:type="spellEnd"/>
      <w:r w:rsidR="008B7F9C" w:rsidRPr="00E250BC">
        <w:rPr>
          <w:rFonts w:eastAsia="Times New Roman" w:cstheme="minorHAnsi"/>
          <w:lang w:val="en-GB"/>
        </w:rPr>
        <w:t xml:space="preserve"> approaches to positively change consumer </w:t>
      </w:r>
      <w:proofErr w:type="spellStart"/>
      <w:r w:rsidR="008B7F9C" w:rsidRPr="00E250BC">
        <w:rPr>
          <w:rFonts w:eastAsia="Times New Roman" w:cstheme="minorHAnsi"/>
          <w:lang w:val="en-GB"/>
        </w:rPr>
        <w:t>behavior</w:t>
      </w:r>
      <w:proofErr w:type="spellEnd"/>
      <w:r w:rsidR="008B7F9C" w:rsidRPr="00E250BC">
        <w:rPr>
          <w:rFonts w:eastAsia="Times New Roman" w:cstheme="minorHAnsi"/>
          <w:lang w:val="en-GB"/>
        </w:rPr>
        <w:t xml:space="preserve"> in Georgia</w:t>
      </w:r>
      <w:r w:rsidR="008B7F9C" w:rsidRPr="00E250BC">
        <w:rPr>
          <w:lang w:val="en-GB"/>
        </w:rPr>
        <w:t xml:space="preserve">, and Rustavi in particular, </w:t>
      </w:r>
      <w:r w:rsidR="008B7F9C" w:rsidRPr="00E250BC">
        <w:rPr>
          <w:b/>
          <w:lang w:val="en-GB"/>
        </w:rPr>
        <w:t xml:space="preserve">plastic consumption </w:t>
      </w:r>
      <w:proofErr w:type="spellStart"/>
      <w:r w:rsidR="008B7F9C" w:rsidRPr="00E250BC">
        <w:rPr>
          <w:b/>
          <w:lang w:val="en-GB"/>
        </w:rPr>
        <w:t>behavior</w:t>
      </w:r>
      <w:proofErr w:type="spellEnd"/>
      <w:r w:rsidR="008B7F9C" w:rsidRPr="00E250BC">
        <w:rPr>
          <w:b/>
          <w:lang w:val="en-GB"/>
        </w:rPr>
        <w:t xml:space="preserve"> and related waste management practices</w:t>
      </w:r>
      <w:r w:rsidR="008B7F9C" w:rsidRPr="00E250BC">
        <w:rPr>
          <w:rFonts w:eastAsia="Times New Roman" w:cstheme="minorHAnsi"/>
          <w:lang w:val="en-GB"/>
        </w:rPr>
        <w:t>”</w:t>
      </w:r>
      <w:r w:rsidR="00F6366F" w:rsidRPr="00E250BC">
        <w:rPr>
          <w:rFonts w:eastAsia="Times New Roman" w:cstheme="minorHAnsi"/>
          <w:lang w:val="en-GB"/>
        </w:rPr>
        <w:t xml:space="preserve"> were</w:t>
      </w:r>
      <w:r w:rsidR="008B7F9C" w:rsidRPr="00E250BC">
        <w:rPr>
          <w:rFonts w:eastAsia="Times New Roman" w:cstheme="minorHAnsi"/>
          <w:lang w:val="en-GB"/>
        </w:rPr>
        <w:t xml:space="preserve"> as follows</w:t>
      </w:r>
      <w:r w:rsidR="0030484A" w:rsidRPr="00E250BC">
        <w:rPr>
          <w:rFonts w:eastAsia="Times New Roman" w:cstheme="minorHAnsi"/>
          <w:lang w:val="en-GB"/>
        </w:rPr>
        <w:t>:</w:t>
      </w:r>
    </w:p>
    <w:p w14:paraId="4AEB2E75" w14:textId="1978AE42" w:rsidR="0030484A" w:rsidRPr="00E250BC" w:rsidRDefault="0030484A" w:rsidP="003545CF">
      <w:pPr>
        <w:spacing w:before="120" w:after="120" w:line="240" w:lineRule="auto"/>
        <w:jc w:val="both"/>
        <w:rPr>
          <w:rFonts w:eastAsia="Times New Roman" w:cstheme="minorHAnsi"/>
          <w:lang w:val="en-GB"/>
        </w:rPr>
      </w:pPr>
      <w:r w:rsidRPr="00E250BC">
        <w:rPr>
          <w:rFonts w:eastAsia="Times New Roman" w:cstheme="minorHAnsi"/>
          <w:lang w:val="en-GB"/>
        </w:rPr>
        <w:t xml:space="preserve">1) </w:t>
      </w:r>
      <w:r w:rsidR="008B7F9C" w:rsidRPr="00E250BC">
        <w:rPr>
          <w:rFonts w:eastAsia="Times New Roman" w:cstheme="minorHAnsi"/>
          <w:lang w:val="en-GB"/>
        </w:rPr>
        <w:t>T</w:t>
      </w:r>
      <w:r w:rsidR="003545CF" w:rsidRPr="00E250BC">
        <w:rPr>
          <w:rFonts w:eastAsia="Times New Roman" w:cstheme="minorHAnsi"/>
          <w:lang w:val="en-GB"/>
        </w:rPr>
        <w:t>o raise awareness of the city population in terms of</w:t>
      </w:r>
      <w:r w:rsidRPr="00E250BC">
        <w:rPr>
          <w:rFonts w:eastAsia="Times New Roman" w:cstheme="minorHAnsi"/>
          <w:lang w:val="en-GB"/>
        </w:rPr>
        <w:t xml:space="preserve"> waste management;</w:t>
      </w:r>
      <w:r w:rsidR="00F6366F" w:rsidRPr="00E250BC">
        <w:rPr>
          <w:rFonts w:eastAsia="Times New Roman" w:cstheme="minorHAnsi"/>
          <w:lang w:val="en-GB"/>
        </w:rPr>
        <w:t xml:space="preserve"> </w:t>
      </w:r>
      <w:r w:rsidRPr="00E250BC">
        <w:rPr>
          <w:rFonts w:eastAsia="Times New Roman" w:cstheme="minorHAnsi"/>
          <w:lang w:val="en-GB"/>
        </w:rPr>
        <w:t xml:space="preserve">2) </w:t>
      </w:r>
      <w:r w:rsidR="00F6366F" w:rsidRPr="00E250BC">
        <w:rPr>
          <w:rFonts w:eastAsia="Times New Roman" w:cstheme="minorHAnsi"/>
          <w:lang w:val="en-GB"/>
        </w:rPr>
        <w:t>identify actors needed to successful</w:t>
      </w:r>
      <w:r w:rsidR="003545CF" w:rsidRPr="00E250BC">
        <w:rPr>
          <w:rFonts w:eastAsia="Times New Roman" w:cstheme="minorHAnsi"/>
          <w:lang w:val="en-GB"/>
        </w:rPr>
        <w:t xml:space="preserve"> implement</w:t>
      </w:r>
      <w:r w:rsidR="00F6366F" w:rsidRPr="00E250BC">
        <w:rPr>
          <w:rFonts w:eastAsia="Times New Roman" w:cstheme="minorHAnsi"/>
          <w:lang w:val="en-GB"/>
        </w:rPr>
        <w:t>ation of</w:t>
      </w:r>
      <w:r w:rsidR="003545CF" w:rsidRPr="00E250BC">
        <w:rPr>
          <w:rFonts w:eastAsia="Times New Roman" w:cstheme="minorHAnsi"/>
          <w:lang w:val="en-GB"/>
        </w:rPr>
        <w:t xml:space="preserve"> the process and build a val</w:t>
      </w:r>
      <w:r w:rsidRPr="00E250BC">
        <w:rPr>
          <w:rFonts w:eastAsia="Times New Roman" w:cstheme="minorHAnsi"/>
          <w:lang w:val="en-GB"/>
        </w:rPr>
        <w:t xml:space="preserve">ue chain with their involvement; 3) </w:t>
      </w:r>
      <w:r w:rsidR="003545CF" w:rsidRPr="00E250BC">
        <w:rPr>
          <w:rFonts w:eastAsia="Times New Roman" w:cstheme="minorHAnsi"/>
          <w:lang w:val="en-GB"/>
        </w:rPr>
        <w:t xml:space="preserve">develop a complete process design through an intersectoral cooperation. </w:t>
      </w:r>
    </w:p>
    <w:p w14:paraId="72A820F5" w14:textId="5B030D17" w:rsidR="003545CF" w:rsidRPr="00E250BC" w:rsidRDefault="003545CF" w:rsidP="003545CF">
      <w:pPr>
        <w:spacing w:before="120" w:after="120" w:line="240" w:lineRule="auto"/>
        <w:jc w:val="both"/>
        <w:rPr>
          <w:rFonts w:eastAsia="Times New Roman" w:cstheme="minorHAnsi"/>
          <w:lang w:val="en-GB"/>
        </w:rPr>
      </w:pPr>
      <w:r w:rsidRPr="00E250BC">
        <w:rPr>
          <w:rFonts w:eastAsia="Times New Roman" w:cstheme="minorHAnsi"/>
          <w:lang w:val="en-GB"/>
        </w:rPr>
        <w:t>It was also important to determine the economic viability of the process and its subsequent commercialization and o</w:t>
      </w:r>
      <w:r w:rsidR="00C1371E" w:rsidRPr="00E250BC">
        <w:rPr>
          <w:rFonts w:eastAsia="Times New Roman" w:cstheme="minorHAnsi"/>
          <w:lang w:val="en-GB"/>
        </w:rPr>
        <w:t>utsourcing. It was important to</w:t>
      </w:r>
      <w:r w:rsidRPr="00E250BC">
        <w:rPr>
          <w:rFonts w:eastAsia="Times New Roman" w:cstheme="minorHAnsi"/>
          <w:lang w:val="en-GB"/>
        </w:rPr>
        <w:t xml:space="preserve"> define the target group of the pilot cycle, which would maximize its effecti</w:t>
      </w:r>
      <w:r w:rsidR="0030484A" w:rsidRPr="00E250BC">
        <w:rPr>
          <w:rFonts w:eastAsia="Times New Roman" w:cstheme="minorHAnsi"/>
          <w:lang w:val="en-GB"/>
        </w:rPr>
        <w:t>veness</w:t>
      </w:r>
      <w:r w:rsidR="00C1371E" w:rsidRPr="00E250BC">
        <w:rPr>
          <w:rFonts w:eastAsia="Times New Roman" w:cstheme="minorHAnsi"/>
          <w:lang w:val="en-GB"/>
        </w:rPr>
        <w:t xml:space="preserve"> and comply with waste management plan of the Rustavi city</w:t>
      </w:r>
      <w:r w:rsidR="0030484A" w:rsidRPr="00E250BC">
        <w:rPr>
          <w:rFonts w:eastAsia="Times New Roman" w:cstheme="minorHAnsi"/>
          <w:lang w:val="en-GB"/>
        </w:rPr>
        <w:t>. That was</w:t>
      </w:r>
      <w:r w:rsidRPr="00E250BC">
        <w:rPr>
          <w:rFonts w:eastAsia="Times New Roman" w:cstheme="minorHAnsi"/>
          <w:lang w:val="en-GB"/>
        </w:rPr>
        <w:t xml:space="preserve"> why public schools and municipal kindergartens</w:t>
      </w:r>
      <w:r w:rsidR="0030484A" w:rsidRPr="00E250BC">
        <w:rPr>
          <w:rFonts w:eastAsia="Times New Roman" w:cstheme="minorHAnsi"/>
          <w:lang w:val="en-GB"/>
        </w:rPr>
        <w:t xml:space="preserve"> were selected for participation in the project</w:t>
      </w:r>
      <w:r w:rsidRPr="00E250BC">
        <w:rPr>
          <w:rFonts w:eastAsia="Times New Roman" w:cstheme="minorHAnsi"/>
          <w:lang w:val="en-GB"/>
        </w:rPr>
        <w:t xml:space="preserve">. </w:t>
      </w:r>
    </w:p>
    <w:p w14:paraId="6631643C" w14:textId="1D62180A" w:rsidR="00DE297D" w:rsidRPr="00E250BC" w:rsidRDefault="00DE297D" w:rsidP="004C5B28">
      <w:pPr>
        <w:pStyle w:val="Heading2"/>
        <w:numPr>
          <w:ilvl w:val="1"/>
          <w:numId w:val="10"/>
        </w:numPr>
        <w:ind w:left="426"/>
        <w:rPr>
          <w:rFonts w:asciiTheme="minorHAnsi" w:hAnsiTheme="minorHAnsi" w:cstheme="minorHAnsi"/>
          <w:szCs w:val="22"/>
          <w:lang w:val="en-GB"/>
        </w:rPr>
      </w:pPr>
      <w:bookmarkStart w:id="7" w:name="_Toc503547148"/>
      <w:bookmarkStart w:id="8" w:name="_Toc58842045"/>
      <w:r w:rsidRPr="00E250BC">
        <w:rPr>
          <w:rFonts w:asciiTheme="minorHAnsi" w:hAnsiTheme="minorHAnsi" w:cstheme="minorHAnsi"/>
          <w:szCs w:val="22"/>
          <w:lang w:val="en-GB"/>
        </w:rPr>
        <w:t xml:space="preserve">Expected </w:t>
      </w:r>
      <w:bookmarkEnd w:id="7"/>
      <w:r w:rsidR="00F30F0B" w:rsidRPr="00E250BC">
        <w:rPr>
          <w:rFonts w:asciiTheme="minorHAnsi" w:hAnsiTheme="minorHAnsi" w:cstheme="minorHAnsi"/>
          <w:szCs w:val="22"/>
          <w:lang w:val="en-GB"/>
        </w:rPr>
        <w:t>deliverables</w:t>
      </w:r>
      <w:bookmarkEnd w:id="8"/>
    </w:p>
    <w:p w14:paraId="54EB8AEC" w14:textId="5897EC1A" w:rsidR="00F30F0B" w:rsidRPr="004F45B2" w:rsidRDefault="00C1371E" w:rsidP="002C05B3">
      <w:pPr>
        <w:spacing w:before="120" w:after="120" w:line="240" w:lineRule="auto"/>
        <w:jc w:val="both"/>
        <w:rPr>
          <w:rFonts w:eastAsia="Times New Roman" w:cstheme="minorHAnsi"/>
          <w:lang w:val="en-GB" w:eastAsia="de-DE"/>
        </w:rPr>
      </w:pPr>
      <w:r w:rsidRPr="004F45B2">
        <w:rPr>
          <w:rFonts w:eastAsia="Times New Roman" w:cstheme="minorHAnsi"/>
          <w:lang w:val="en-GB" w:eastAsia="de-DE"/>
        </w:rPr>
        <w:t>Project implementation was</w:t>
      </w:r>
      <w:r w:rsidR="00DE297D" w:rsidRPr="004F45B2">
        <w:rPr>
          <w:rFonts w:eastAsia="Times New Roman" w:cstheme="minorHAnsi"/>
          <w:lang w:val="en-GB" w:eastAsia="de-DE"/>
        </w:rPr>
        <w:t xml:space="preserve"> divided </w:t>
      </w:r>
      <w:r w:rsidR="00F30F0B" w:rsidRPr="004F45B2">
        <w:rPr>
          <w:rFonts w:eastAsia="Times New Roman" w:cstheme="minorHAnsi"/>
          <w:lang w:val="en-GB" w:eastAsia="de-DE"/>
        </w:rPr>
        <w:t>based on 6 deliverables:</w:t>
      </w:r>
    </w:p>
    <w:p w14:paraId="6B3D75F8" w14:textId="77777777"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bookmarkStart w:id="9" w:name="_Toc503547149"/>
      <w:r w:rsidRPr="004F45B2">
        <w:rPr>
          <w:rFonts w:asciiTheme="minorHAnsi" w:hAnsiTheme="minorHAnsi" w:cstheme="minorHAnsi"/>
          <w:iCs/>
          <w:sz w:val="22"/>
          <w:szCs w:val="22"/>
        </w:rPr>
        <w:t xml:space="preserve">Develop a plastic bottle collection cycle by engaging private and education institution network; </w:t>
      </w:r>
    </w:p>
    <w:p w14:paraId="2FE39D10" w14:textId="28606E55"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r w:rsidRPr="004F45B2">
        <w:rPr>
          <w:rFonts w:asciiTheme="minorHAnsi" w:hAnsiTheme="minorHAnsi" w:cstheme="minorHAnsi"/>
          <w:iCs/>
          <w:sz w:val="22"/>
          <w:szCs w:val="22"/>
        </w:rPr>
        <w:t xml:space="preserve">Formalise partnerships between public-private sector; </w:t>
      </w:r>
      <w:r w:rsidR="00FF0418" w:rsidRPr="004F45B2">
        <w:rPr>
          <w:rFonts w:asciiTheme="minorHAnsi" w:hAnsiTheme="minorHAnsi" w:cstheme="minorHAnsi"/>
          <w:iCs/>
          <w:sz w:val="22"/>
          <w:szCs w:val="22"/>
        </w:rPr>
        <w:t xml:space="preserve"> </w:t>
      </w:r>
    </w:p>
    <w:p w14:paraId="4A0D2CEE" w14:textId="3237B379"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r w:rsidRPr="004F45B2">
        <w:rPr>
          <w:rFonts w:asciiTheme="minorHAnsi" w:hAnsiTheme="minorHAnsi" w:cstheme="minorHAnsi"/>
          <w:iCs/>
          <w:sz w:val="22"/>
          <w:szCs w:val="22"/>
        </w:rPr>
        <w:t>Develop a monitoring framework on the pilot and data collection methodology;</w:t>
      </w:r>
    </w:p>
    <w:p w14:paraId="76817030" w14:textId="6B336235"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r w:rsidRPr="004F45B2">
        <w:rPr>
          <w:rFonts w:asciiTheme="minorHAnsi" w:hAnsiTheme="minorHAnsi" w:cstheme="minorHAnsi"/>
          <w:iCs/>
          <w:sz w:val="22"/>
          <w:szCs w:val="22"/>
        </w:rPr>
        <w:t xml:space="preserve">Based on the results, create behaviourally informed interventions targeting both reduced plastic consumption, as well as sustainable plastic waste management practices. </w:t>
      </w:r>
    </w:p>
    <w:p w14:paraId="5EB9D773" w14:textId="249D4B4E"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r w:rsidRPr="004F45B2">
        <w:rPr>
          <w:rFonts w:asciiTheme="minorHAnsi" w:hAnsiTheme="minorHAnsi" w:cstheme="minorHAnsi"/>
          <w:iCs/>
          <w:sz w:val="22"/>
          <w:szCs w:val="22"/>
        </w:rPr>
        <w:t xml:space="preserve">Produce </w:t>
      </w:r>
      <w:proofErr w:type="spellStart"/>
      <w:r w:rsidRPr="004F45B2">
        <w:rPr>
          <w:rFonts w:asciiTheme="minorHAnsi" w:hAnsiTheme="minorHAnsi" w:cstheme="minorHAnsi"/>
          <w:iCs/>
          <w:sz w:val="22"/>
          <w:szCs w:val="22"/>
        </w:rPr>
        <w:t>a</w:t>
      </w:r>
      <w:proofErr w:type="spellEnd"/>
      <w:r w:rsidRPr="004F45B2">
        <w:rPr>
          <w:rFonts w:asciiTheme="minorHAnsi" w:hAnsiTheme="minorHAnsi" w:cstheme="minorHAnsi"/>
          <w:iCs/>
          <w:sz w:val="22"/>
          <w:szCs w:val="22"/>
        </w:rPr>
        <w:t xml:space="preserve"> audio-video materials for wider public awareness raising; </w:t>
      </w:r>
    </w:p>
    <w:p w14:paraId="1A8B33EA" w14:textId="415EC188" w:rsidR="00F30F0B" w:rsidRPr="004F45B2" w:rsidRDefault="00F30F0B" w:rsidP="00AA4F40">
      <w:pPr>
        <w:pStyle w:val="ListParagraph"/>
        <w:numPr>
          <w:ilvl w:val="1"/>
          <w:numId w:val="17"/>
        </w:numPr>
        <w:spacing w:line="240" w:lineRule="auto"/>
        <w:contextualSpacing/>
        <w:jc w:val="both"/>
        <w:rPr>
          <w:rFonts w:asciiTheme="minorHAnsi" w:hAnsiTheme="minorHAnsi" w:cstheme="minorHAnsi"/>
          <w:iCs/>
          <w:sz w:val="22"/>
          <w:szCs w:val="22"/>
        </w:rPr>
      </w:pPr>
      <w:r w:rsidRPr="004F45B2">
        <w:rPr>
          <w:rFonts w:asciiTheme="minorHAnsi" w:hAnsiTheme="minorHAnsi" w:cstheme="minorHAnsi"/>
          <w:iCs/>
          <w:sz w:val="22"/>
          <w:szCs w:val="22"/>
        </w:rPr>
        <w:t>Produce a case study for peer to peer learning exchange;</w:t>
      </w:r>
    </w:p>
    <w:p w14:paraId="68715126" w14:textId="2933B92E" w:rsidR="00B70AC5" w:rsidRPr="00E250BC" w:rsidRDefault="00AB2511" w:rsidP="00AA4F40">
      <w:pPr>
        <w:pStyle w:val="ListParagraph"/>
        <w:numPr>
          <w:ilvl w:val="0"/>
          <w:numId w:val="14"/>
        </w:numPr>
        <w:spacing w:before="240" w:after="60" w:line="240" w:lineRule="auto"/>
        <w:jc w:val="both"/>
        <w:outlineLvl w:val="0"/>
        <w:rPr>
          <w:rFonts w:asciiTheme="minorHAnsi" w:hAnsiTheme="minorHAnsi" w:cstheme="minorHAnsi"/>
          <w:b/>
          <w:bCs/>
          <w:kern w:val="28"/>
          <w:sz w:val="22"/>
          <w:szCs w:val="22"/>
        </w:rPr>
      </w:pPr>
      <w:bookmarkStart w:id="10" w:name="_Toc58842046"/>
      <w:r w:rsidRPr="00E250BC">
        <w:rPr>
          <w:rFonts w:asciiTheme="minorHAnsi" w:hAnsiTheme="minorHAnsi" w:cstheme="minorHAnsi"/>
          <w:b/>
          <w:bCs/>
          <w:kern w:val="28"/>
          <w:sz w:val="22"/>
          <w:szCs w:val="22"/>
        </w:rPr>
        <w:t>Need for evaluation, objective, and methodology</w:t>
      </w:r>
      <w:bookmarkEnd w:id="9"/>
      <w:bookmarkEnd w:id="10"/>
    </w:p>
    <w:p w14:paraId="4F264B9D" w14:textId="66D32007" w:rsidR="00B70AC5" w:rsidRPr="00E250BC" w:rsidRDefault="00AB2511" w:rsidP="006E0939">
      <w:pPr>
        <w:pStyle w:val="Heading2"/>
        <w:numPr>
          <w:ilvl w:val="1"/>
          <w:numId w:val="14"/>
        </w:numPr>
        <w:spacing w:before="120" w:after="120"/>
        <w:rPr>
          <w:rFonts w:asciiTheme="minorHAnsi" w:hAnsiTheme="minorHAnsi" w:cstheme="minorHAnsi"/>
          <w:szCs w:val="22"/>
          <w:lang w:val="en-GB"/>
        </w:rPr>
      </w:pPr>
      <w:bookmarkStart w:id="11" w:name="_Toc503547150"/>
      <w:bookmarkStart w:id="12" w:name="_Toc58842047"/>
      <w:r w:rsidRPr="00E250BC">
        <w:rPr>
          <w:rFonts w:asciiTheme="minorHAnsi" w:hAnsiTheme="minorHAnsi" w:cstheme="minorHAnsi"/>
          <w:szCs w:val="22"/>
          <w:lang w:val="en-GB"/>
        </w:rPr>
        <w:t>Need for evaluation</w:t>
      </w:r>
      <w:bookmarkEnd w:id="11"/>
      <w:bookmarkEnd w:id="12"/>
    </w:p>
    <w:p w14:paraId="6DCC1A65" w14:textId="6768A03D" w:rsidR="00E51351" w:rsidRPr="00E250BC" w:rsidRDefault="00E51351" w:rsidP="002C05B3">
      <w:pPr>
        <w:spacing w:before="120" w:after="120" w:line="240" w:lineRule="auto"/>
        <w:jc w:val="both"/>
        <w:rPr>
          <w:rFonts w:eastAsia="Times New Roman" w:cstheme="minorHAnsi"/>
          <w:lang w:val="en-GB" w:eastAsia="de-DE"/>
        </w:rPr>
      </w:pPr>
      <w:r w:rsidRPr="00E250BC">
        <w:rPr>
          <w:rFonts w:eastAsia="Times New Roman" w:cstheme="minorHAnsi"/>
          <w:lang w:val="en-GB" w:eastAsia="de-DE"/>
        </w:rPr>
        <w:t xml:space="preserve">Need for </w:t>
      </w:r>
      <w:r w:rsidR="00132567" w:rsidRPr="00E250BC">
        <w:rPr>
          <w:rFonts w:eastAsia="Times New Roman" w:cstheme="minorHAnsi"/>
          <w:lang w:val="en-GB" w:eastAsia="de-DE"/>
        </w:rPr>
        <w:t xml:space="preserve">the </w:t>
      </w:r>
      <w:r w:rsidRPr="00E250BC">
        <w:rPr>
          <w:rFonts w:eastAsia="Times New Roman" w:cstheme="minorHAnsi"/>
          <w:lang w:val="en-GB" w:eastAsia="de-DE"/>
        </w:rPr>
        <w:t xml:space="preserve">project evaluation is based on goals that are associated with study of positive and negative impact of the development projects. Project evaluation helps parties involved to </w:t>
      </w:r>
      <w:proofErr w:type="spellStart"/>
      <w:r w:rsidRPr="00E250BC">
        <w:rPr>
          <w:rFonts w:eastAsia="Times New Roman" w:cstheme="minorHAnsi"/>
          <w:lang w:val="en-GB" w:eastAsia="de-DE"/>
        </w:rPr>
        <w:t>analyze</w:t>
      </w:r>
      <w:proofErr w:type="spellEnd"/>
      <w:r w:rsidRPr="00E250BC">
        <w:rPr>
          <w:rFonts w:eastAsia="Times New Roman" w:cstheme="minorHAnsi"/>
          <w:lang w:val="en-GB" w:eastAsia="de-DE"/>
        </w:rPr>
        <w:t xml:space="preserve"> results of planned intervention, and develop future development directions of the program/project, and/or recommendations for sustainability. </w:t>
      </w:r>
    </w:p>
    <w:p w14:paraId="7AF1712B" w14:textId="693B65EF" w:rsidR="00B70AC5" w:rsidRPr="00E250BC" w:rsidRDefault="00E51351" w:rsidP="00AA4F40">
      <w:pPr>
        <w:pStyle w:val="Heading2"/>
        <w:numPr>
          <w:ilvl w:val="1"/>
          <w:numId w:val="14"/>
        </w:numPr>
        <w:spacing w:after="120"/>
        <w:rPr>
          <w:rFonts w:asciiTheme="minorHAnsi" w:hAnsiTheme="minorHAnsi" w:cstheme="minorHAnsi"/>
          <w:szCs w:val="22"/>
          <w:lang w:val="en-GB"/>
        </w:rPr>
      </w:pPr>
      <w:bookmarkStart w:id="13" w:name="_Toc503547151"/>
      <w:bookmarkStart w:id="14" w:name="_Toc58842048"/>
      <w:r w:rsidRPr="00E250BC">
        <w:rPr>
          <w:rFonts w:asciiTheme="minorHAnsi" w:hAnsiTheme="minorHAnsi" w:cstheme="minorHAnsi"/>
          <w:szCs w:val="22"/>
          <w:lang w:val="en-GB"/>
        </w:rPr>
        <w:t>Aim of the evaluation</w:t>
      </w:r>
      <w:bookmarkEnd w:id="13"/>
      <w:bookmarkEnd w:id="14"/>
    </w:p>
    <w:p w14:paraId="413AD78B" w14:textId="77777777" w:rsidR="00E51351" w:rsidRPr="00E250BC" w:rsidRDefault="00E51351" w:rsidP="002C05B3">
      <w:pPr>
        <w:autoSpaceDE w:val="0"/>
        <w:autoSpaceDN w:val="0"/>
        <w:adjustRightInd w:val="0"/>
        <w:spacing w:after="0" w:line="240" w:lineRule="auto"/>
        <w:jc w:val="both"/>
        <w:rPr>
          <w:rFonts w:eastAsia="Calibri" w:cstheme="minorHAnsi"/>
          <w:lang w:val="en-GB"/>
        </w:rPr>
      </w:pPr>
      <w:r w:rsidRPr="00E250BC">
        <w:rPr>
          <w:rFonts w:eastAsia="Times New Roman" w:cstheme="minorHAnsi"/>
          <w:lang w:val="en-GB"/>
        </w:rPr>
        <w:t>The aim of this evaluation is to:</w:t>
      </w:r>
    </w:p>
    <w:p w14:paraId="7538B5D2" w14:textId="77777777" w:rsidR="00E51351" w:rsidRPr="00E250BC" w:rsidRDefault="00E51351" w:rsidP="00AA4F40">
      <w:pPr>
        <w:pStyle w:val="ListParagraph"/>
        <w:numPr>
          <w:ilvl w:val="0"/>
          <w:numId w:val="2"/>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Study efficacy, effectiveness, and relevance of project management approaches, based on results achieved.</w:t>
      </w:r>
    </w:p>
    <w:p w14:paraId="3C505EB1" w14:textId="5A37DD85" w:rsidR="00B70AC5" w:rsidRPr="00E250BC" w:rsidRDefault="008C5D18" w:rsidP="00AA4F40">
      <w:pPr>
        <w:numPr>
          <w:ilvl w:val="0"/>
          <w:numId w:val="2"/>
        </w:numPr>
        <w:autoSpaceDE w:val="0"/>
        <w:autoSpaceDN w:val="0"/>
        <w:adjustRightInd w:val="0"/>
        <w:spacing w:after="0" w:line="240" w:lineRule="auto"/>
        <w:jc w:val="both"/>
        <w:rPr>
          <w:rFonts w:eastAsia="Calibri" w:cstheme="minorHAnsi"/>
          <w:lang w:val="en-GB"/>
        </w:rPr>
      </w:pPr>
      <w:r w:rsidRPr="00E250BC">
        <w:rPr>
          <w:rFonts w:eastAsia="Calibri" w:cstheme="minorHAnsi"/>
          <w:lang w:val="en-GB"/>
        </w:rPr>
        <w:t>D</w:t>
      </w:r>
      <w:r w:rsidR="005E77C7" w:rsidRPr="00E250BC">
        <w:rPr>
          <w:rFonts w:eastAsia="Calibri" w:cstheme="minorHAnsi"/>
          <w:lang w:val="en-GB"/>
        </w:rPr>
        <w:t xml:space="preserve">evelop findings, conclusions and recommendations for the sustainability of project results, which can be used </w:t>
      </w:r>
      <w:r w:rsidR="00E831A7" w:rsidRPr="00E250BC">
        <w:rPr>
          <w:rFonts w:eastAsia="Calibri" w:cstheme="minorHAnsi"/>
          <w:lang w:val="en-GB"/>
        </w:rPr>
        <w:t>by the</w:t>
      </w:r>
      <w:r w:rsidR="005E77C7" w:rsidRPr="00E250BC">
        <w:rPr>
          <w:rFonts w:eastAsia="Calibri" w:cstheme="minorHAnsi"/>
          <w:lang w:val="en-GB"/>
        </w:rPr>
        <w:t xml:space="preserve"> local partner</w:t>
      </w:r>
      <w:r w:rsidR="00E831A7" w:rsidRPr="00E250BC">
        <w:rPr>
          <w:rFonts w:eastAsia="Calibri" w:cstheme="minorHAnsi"/>
          <w:lang w:val="en-GB"/>
        </w:rPr>
        <w:t>, working</w:t>
      </w:r>
      <w:r w:rsidR="005E77C7" w:rsidRPr="00E250BC">
        <w:rPr>
          <w:rFonts w:eastAsia="Calibri" w:cstheme="minorHAnsi"/>
          <w:lang w:val="en-GB"/>
        </w:rPr>
        <w:t xml:space="preserve"> in the</w:t>
      </w:r>
      <w:r w:rsidR="00EB2004" w:rsidRPr="00E250BC">
        <w:rPr>
          <w:rFonts w:eastAsia="Calibri" w:cstheme="minorHAnsi"/>
          <w:lang w:val="en-GB"/>
        </w:rPr>
        <w:t xml:space="preserve"> field of waste management in the</w:t>
      </w:r>
      <w:r w:rsidR="005E77C7" w:rsidRPr="00E250BC">
        <w:rPr>
          <w:rFonts w:eastAsia="Calibri" w:cstheme="minorHAnsi"/>
          <w:lang w:val="en-GB"/>
        </w:rPr>
        <w:t xml:space="preserve"> </w:t>
      </w:r>
      <w:r w:rsidR="00EB2004" w:rsidRPr="00E250BC">
        <w:rPr>
          <w:rFonts w:eastAsia="Calibri" w:cstheme="minorHAnsi"/>
          <w:lang w:val="en-GB"/>
        </w:rPr>
        <w:t>city</w:t>
      </w:r>
      <w:r w:rsidR="005E77C7" w:rsidRPr="00E250BC">
        <w:rPr>
          <w:rFonts w:eastAsia="Calibri" w:cstheme="minorHAnsi"/>
          <w:lang w:val="en-GB"/>
        </w:rPr>
        <w:t xml:space="preserve"> (</w:t>
      </w:r>
      <w:proofErr w:type="spellStart"/>
      <w:r w:rsidR="00483A24" w:rsidRPr="00E250BC">
        <w:rPr>
          <w:rFonts w:eastAsia="Calibri" w:cstheme="minorHAnsi"/>
          <w:lang w:val="en-GB"/>
        </w:rPr>
        <w:t>Rustavservice</w:t>
      </w:r>
      <w:proofErr w:type="spellEnd"/>
      <w:r w:rsidR="00483A24" w:rsidRPr="00E250BC">
        <w:rPr>
          <w:rFonts w:eastAsia="Calibri" w:cstheme="minorHAnsi"/>
          <w:lang w:val="en-GB"/>
        </w:rPr>
        <w:t xml:space="preserve"> </w:t>
      </w:r>
      <w:proofErr w:type="spellStart"/>
      <w:r w:rsidR="00483A24" w:rsidRPr="00E250BC">
        <w:rPr>
          <w:rFonts w:eastAsia="Calibri" w:cstheme="minorHAnsi"/>
          <w:lang w:val="en-GB"/>
        </w:rPr>
        <w:t>Center</w:t>
      </w:r>
      <w:proofErr w:type="spellEnd"/>
      <w:r w:rsidR="00EB2004" w:rsidRPr="00E250BC">
        <w:rPr>
          <w:rFonts w:eastAsia="Calibri" w:cstheme="minorHAnsi"/>
          <w:lang w:val="en-GB"/>
        </w:rPr>
        <w:t>).</w:t>
      </w:r>
    </w:p>
    <w:p w14:paraId="00F0C6DB" w14:textId="1AFD86C6" w:rsidR="00E51351" w:rsidRPr="00E250BC" w:rsidRDefault="00E51351" w:rsidP="002C05B3">
      <w:pPr>
        <w:autoSpaceDE w:val="0"/>
        <w:autoSpaceDN w:val="0"/>
        <w:adjustRightInd w:val="0"/>
        <w:spacing w:before="120" w:after="120" w:line="240" w:lineRule="auto"/>
        <w:jc w:val="both"/>
        <w:rPr>
          <w:rFonts w:eastAsia="Calibri" w:cstheme="minorHAnsi"/>
          <w:lang w:val="en-GB"/>
        </w:rPr>
      </w:pPr>
      <w:r w:rsidRPr="00E250BC">
        <w:rPr>
          <w:rFonts w:eastAsia="Calibri" w:cstheme="minorHAnsi"/>
          <w:lang w:val="en-GB"/>
        </w:rPr>
        <w:t xml:space="preserve">6 main criteria were used for </w:t>
      </w:r>
      <w:r w:rsidR="00483A24" w:rsidRPr="00E250BC">
        <w:rPr>
          <w:rFonts w:eastAsia="Calibri" w:cstheme="minorHAnsi"/>
          <w:lang w:val="en-GB"/>
        </w:rPr>
        <w:t xml:space="preserve">evaluation of </w:t>
      </w:r>
      <w:r w:rsidRPr="00E250BC">
        <w:rPr>
          <w:rFonts w:eastAsia="Calibri" w:cstheme="minorHAnsi"/>
          <w:lang w:val="en-GB"/>
        </w:rPr>
        <w:t>project</w:t>
      </w:r>
      <w:r w:rsidR="00483A24" w:rsidRPr="00E250BC">
        <w:rPr>
          <w:rFonts w:eastAsia="Calibri" w:cstheme="minorHAnsi"/>
          <w:lang w:val="en-GB"/>
        </w:rPr>
        <w:t xml:space="preserve"> activities</w:t>
      </w:r>
      <w:r w:rsidRPr="00E250BC">
        <w:rPr>
          <w:rFonts w:eastAsia="Calibri" w:cstheme="minorHAnsi"/>
          <w:lang w:val="en-GB"/>
        </w:rPr>
        <w:t>, and answers were provided to the following questions:</w:t>
      </w:r>
    </w:p>
    <w:p w14:paraId="136652AC" w14:textId="7B5EDCB3" w:rsidR="00B70AC5" w:rsidRPr="00E250BC" w:rsidRDefault="00E51351" w:rsidP="00E53B58">
      <w:pPr>
        <w:spacing w:before="120" w:after="0" w:line="240" w:lineRule="auto"/>
        <w:jc w:val="both"/>
        <w:rPr>
          <w:rFonts w:eastAsia="Calibri" w:cstheme="minorHAnsi"/>
          <w:u w:val="single"/>
          <w:lang w:val="en-GB"/>
        </w:rPr>
      </w:pPr>
      <w:r w:rsidRPr="00E250BC">
        <w:rPr>
          <w:rFonts w:eastAsia="Calibri" w:cstheme="minorHAnsi"/>
          <w:u w:val="single"/>
          <w:lang w:val="en-GB"/>
        </w:rPr>
        <w:t>Relevance</w:t>
      </w:r>
    </w:p>
    <w:p w14:paraId="5331F046" w14:textId="20F893E9" w:rsidR="00CF6FE0" w:rsidRPr="00E250BC" w:rsidRDefault="00E831A7" w:rsidP="00AA4F40">
      <w:pPr>
        <w:numPr>
          <w:ilvl w:val="0"/>
          <w:numId w:val="4"/>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How justified is what we do in relation to the strategic plans of the national level (namely, whether the target project responds to the</w:t>
      </w:r>
      <w:r w:rsidR="00132567" w:rsidRPr="00E250BC">
        <w:rPr>
          <w:rFonts w:eastAsia="Calibri" w:cstheme="minorHAnsi"/>
          <w:color w:val="000000"/>
          <w:lang w:val="en-GB"/>
        </w:rPr>
        <w:t xml:space="preserve"> waste management</w:t>
      </w:r>
      <w:r w:rsidRPr="00E250BC">
        <w:rPr>
          <w:rFonts w:eastAsia="Calibri" w:cstheme="minorHAnsi"/>
          <w:color w:val="000000"/>
          <w:lang w:val="en-GB"/>
        </w:rPr>
        <w:t xml:space="preserve"> strategy of G</w:t>
      </w:r>
      <w:r w:rsidR="00132567" w:rsidRPr="00E250BC">
        <w:rPr>
          <w:rFonts w:eastAsia="Calibri" w:cstheme="minorHAnsi"/>
          <w:color w:val="000000"/>
          <w:lang w:val="en-GB"/>
        </w:rPr>
        <w:t>eorgia</w:t>
      </w:r>
      <w:r w:rsidRPr="00E250BC">
        <w:rPr>
          <w:rFonts w:eastAsia="Calibri" w:cstheme="minorHAnsi"/>
          <w:color w:val="000000"/>
          <w:lang w:val="en-GB"/>
        </w:rPr>
        <w:t xml:space="preserve"> government (201</w:t>
      </w:r>
      <w:r w:rsidR="00132567" w:rsidRPr="00E250BC">
        <w:rPr>
          <w:rFonts w:eastAsia="Calibri" w:cstheme="minorHAnsi"/>
          <w:color w:val="000000"/>
          <w:lang w:val="en-GB"/>
        </w:rPr>
        <w:t>6-2030</w:t>
      </w:r>
      <w:r w:rsidRPr="00E250BC">
        <w:rPr>
          <w:rFonts w:eastAsia="Calibri" w:cstheme="minorHAnsi"/>
          <w:color w:val="000000"/>
          <w:lang w:val="en-GB"/>
        </w:rPr>
        <w:t xml:space="preserve">) and </w:t>
      </w:r>
      <w:r w:rsidR="00132567" w:rsidRPr="00E250BC">
        <w:rPr>
          <w:rFonts w:eastAsia="Calibri" w:cstheme="minorHAnsi"/>
          <w:color w:val="000000"/>
          <w:lang w:val="en-GB"/>
        </w:rPr>
        <w:t>action plan (2016</w:t>
      </w:r>
      <w:r w:rsidRPr="00E250BC">
        <w:rPr>
          <w:rFonts w:eastAsia="Calibri" w:cstheme="minorHAnsi"/>
          <w:color w:val="000000"/>
          <w:lang w:val="en-GB"/>
        </w:rPr>
        <w:t>-2020)?</w:t>
      </w:r>
    </w:p>
    <w:p w14:paraId="252401F6" w14:textId="1C070FE7" w:rsidR="00B70AC5" w:rsidRPr="00E250BC" w:rsidRDefault="00E831A7" w:rsidP="00AA4F40">
      <w:pPr>
        <w:numPr>
          <w:ilvl w:val="0"/>
          <w:numId w:val="4"/>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How important is what we do in relation to the local needs and priorities (</w:t>
      </w:r>
      <w:r w:rsidR="00561682" w:rsidRPr="00E250BC">
        <w:rPr>
          <w:rFonts w:eastAsia="Calibri" w:cstheme="minorHAnsi"/>
          <w:color w:val="000000"/>
          <w:lang w:val="en-GB"/>
        </w:rPr>
        <w:t xml:space="preserve">e.g. </w:t>
      </w:r>
      <w:r w:rsidRPr="00E250BC">
        <w:rPr>
          <w:rFonts w:eastAsia="Calibri" w:cstheme="minorHAnsi"/>
          <w:color w:val="000000"/>
          <w:lang w:val="en-GB"/>
        </w:rPr>
        <w:t xml:space="preserve">whether project activities respond to the local needs and how compatible the </w:t>
      </w:r>
      <w:r w:rsidR="00132567" w:rsidRPr="00E250BC">
        <w:rPr>
          <w:rFonts w:eastAsia="Calibri" w:cstheme="minorHAnsi"/>
          <w:color w:val="000000"/>
          <w:lang w:val="en-GB"/>
        </w:rPr>
        <w:t>service</w:t>
      </w:r>
      <w:r w:rsidR="00625B2A" w:rsidRPr="00E250BC">
        <w:rPr>
          <w:rFonts w:eastAsia="Calibri" w:cstheme="minorHAnsi"/>
          <w:color w:val="000000"/>
          <w:lang w:val="en-GB"/>
        </w:rPr>
        <w:t xml:space="preserve">, </w:t>
      </w:r>
      <w:r w:rsidR="00132567" w:rsidRPr="00E250BC">
        <w:rPr>
          <w:rFonts w:eastAsia="Calibri" w:cstheme="minorHAnsi"/>
          <w:color w:val="000000"/>
          <w:lang w:val="en-GB"/>
        </w:rPr>
        <w:t>delivered</w:t>
      </w:r>
      <w:r w:rsidR="00625B2A" w:rsidRPr="00E250BC">
        <w:rPr>
          <w:rFonts w:eastAsia="Calibri" w:cstheme="minorHAnsi"/>
          <w:color w:val="000000"/>
          <w:lang w:val="en-GB"/>
        </w:rPr>
        <w:t xml:space="preserve"> within the project, is </w:t>
      </w:r>
      <w:r w:rsidRPr="00E250BC">
        <w:rPr>
          <w:rFonts w:eastAsia="Calibri" w:cstheme="minorHAnsi"/>
          <w:color w:val="000000"/>
          <w:lang w:val="en-GB"/>
        </w:rPr>
        <w:t xml:space="preserve">with local </w:t>
      </w:r>
      <w:r w:rsidR="00483A24" w:rsidRPr="00E250BC">
        <w:rPr>
          <w:rFonts w:eastAsia="Calibri" w:cstheme="minorHAnsi"/>
          <w:color w:val="000000"/>
          <w:lang w:val="en-GB"/>
        </w:rPr>
        <w:t>waste management plan</w:t>
      </w:r>
      <w:r w:rsidRPr="00E250BC">
        <w:rPr>
          <w:rFonts w:eastAsia="Calibri" w:cstheme="minorHAnsi"/>
          <w:color w:val="000000"/>
          <w:lang w:val="en-GB"/>
        </w:rPr>
        <w:t>)?</w:t>
      </w:r>
    </w:p>
    <w:p w14:paraId="3D960F52" w14:textId="1A0DDC3B" w:rsidR="00E51351" w:rsidRPr="00E250BC" w:rsidRDefault="00E51351" w:rsidP="002C05B3">
      <w:pPr>
        <w:autoSpaceDE w:val="0"/>
        <w:autoSpaceDN w:val="0"/>
        <w:adjustRightInd w:val="0"/>
        <w:spacing w:before="120" w:after="120" w:line="240" w:lineRule="auto"/>
        <w:jc w:val="both"/>
        <w:rPr>
          <w:rFonts w:eastAsia="Calibri" w:cstheme="minorHAnsi"/>
          <w:u w:val="single"/>
          <w:lang w:val="en-GB"/>
        </w:rPr>
      </w:pPr>
      <w:r w:rsidRPr="00E250BC">
        <w:rPr>
          <w:rFonts w:eastAsia="Calibri" w:cstheme="minorHAnsi"/>
          <w:u w:val="single"/>
          <w:lang w:val="en-GB"/>
        </w:rPr>
        <w:t>Efficacy</w:t>
      </w:r>
    </w:p>
    <w:p w14:paraId="7AA7CEB6" w14:textId="7CCC7432" w:rsidR="001164E6" w:rsidRPr="00E250BC" w:rsidRDefault="00E831A7"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 xml:space="preserve">How can we compare planned activities </w:t>
      </w:r>
      <w:r w:rsidR="00625B2A" w:rsidRPr="00E250BC">
        <w:rPr>
          <w:rFonts w:eastAsia="Calibri" w:cstheme="minorHAnsi"/>
          <w:color w:val="000000"/>
          <w:lang w:val="en-GB"/>
        </w:rPr>
        <w:t>to</w:t>
      </w:r>
      <w:r w:rsidRPr="00E250BC">
        <w:rPr>
          <w:rFonts w:eastAsia="Calibri" w:cstheme="minorHAnsi"/>
          <w:color w:val="000000"/>
          <w:lang w:val="en-GB"/>
        </w:rPr>
        <w:t xml:space="preserve"> the </w:t>
      </w:r>
      <w:r w:rsidR="00625B2A" w:rsidRPr="00E250BC">
        <w:rPr>
          <w:rFonts w:eastAsia="Calibri" w:cstheme="minorHAnsi"/>
          <w:color w:val="000000"/>
          <w:lang w:val="en-GB"/>
        </w:rPr>
        <w:t xml:space="preserve">obtained </w:t>
      </w:r>
      <w:r w:rsidRPr="00E250BC">
        <w:rPr>
          <w:rFonts w:eastAsia="Calibri" w:cstheme="minorHAnsi"/>
          <w:color w:val="000000"/>
          <w:lang w:val="en-GB"/>
        </w:rPr>
        <w:t xml:space="preserve">results? Have </w:t>
      </w:r>
      <w:r w:rsidR="00625B2A" w:rsidRPr="00E250BC">
        <w:rPr>
          <w:rFonts w:eastAsia="Calibri" w:cstheme="minorHAnsi"/>
          <w:color w:val="000000"/>
          <w:lang w:val="en-GB"/>
        </w:rPr>
        <w:t xml:space="preserve">set out tasks, </w:t>
      </w:r>
      <w:r w:rsidRPr="00E250BC">
        <w:rPr>
          <w:rFonts w:eastAsia="Calibri" w:cstheme="minorHAnsi"/>
          <w:color w:val="000000"/>
          <w:lang w:val="en-GB"/>
        </w:rPr>
        <w:t xml:space="preserve">for </w:t>
      </w:r>
      <w:r w:rsidR="00625B2A" w:rsidRPr="00E250BC">
        <w:rPr>
          <w:rFonts w:eastAsia="Calibri" w:cstheme="minorHAnsi"/>
          <w:color w:val="000000"/>
          <w:lang w:val="en-GB"/>
        </w:rPr>
        <w:t xml:space="preserve">the given time period, </w:t>
      </w:r>
      <w:r w:rsidRPr="00E250BC">
        <w:rPr>
          <w:rFonts w:eastAsia="Calibri" w:cstheme="minorHAnsi"/>
          <w:color w:val="000000"/>
          <w:lang w:val="en-GB"/>
        </w:rPr>
        <w:t xml:space="preserve">been achieved (are </w:t>
      </w:r>
      <w:r w:rsidR="00625B2A" w:rsidRPr="00E250BC">
        <w:rPr>
          <w:rFonts w:eastAsia="Calibri" w:cstheme="minorHAnsi"/>
          <w:color w:val="000000"/>
          <w:lang w:val="en-GB"/>
        </w:rPr>
        <w:t>obtained</w:t>
      </w:r>
      <w:r w:rsidRPr="00E250BC">
        <w:rPr>
          <w:rFonts w:eastAsia="Calibri" w:cstheme="minorHAnsi"/>
          <w:color w:val="000000"/>
          <w:lang w:val="en-GB"/>
        </w:rPr>
        <w:t xml:space="preserve"> activities </w:t>
      </w:r>
      <w:r w:rsidR="00625B2A" w:rsidRPr="00E250BC">
        <w:rPr>
          <w:rFonts w:eastAsia="Calibri" w:cstheme="minorHAnsi"/>
          <w:color w:val="000000"/>
          <w:lang w:val="en-GB"/>
        </w:rPr>
        <w:t xml:space="preserve">relevant to </w:t>
      </w:r>
      <w:r w:rsidRPr="00E250BC">
        <w:rPr>
          <w:rFonts w:eastAsia="Calibri" w:cstheme="minorHAnsi"/>
          <w:color w:val="000000"/>
          <w:lang w:val="en-GB"/>
        </w:rPr>
        <w:t>the action plan</w:t>
      </w:r>
      <w:r w:rsidR="00625B2A" w:rsidRPr="00E250BC">
        <w:rPr>
          <w:rFonts w:eastAsia="Calibri" w:cstheme="minorHAnsi"/>
          <w:color w:val="000000"/>
          <w:lang w:val="en-GB"/>
        </w:rPr>
        <w:t>, approved by the project</w:t>
      </w:r>
      <w:r w:rsidRPr="00E250BC">
        <w:rPr>
          <w:rFonts w:eastAsia="Calibri" w:cstheme="minorHAnsi"/>
          <w:color w:val="000000"/>
          <w:lang w:val="en-GB"/>
        </w:rPr>
        <w:t>)?</w:t>
      </w:r>
    </w:p>
    <w:p w14:paraId="72A93BA3" w14:textId="255DD93B" w:rsidR="001164E6" w:rsidRPr="00E250BC" w:rsidRDefault="00625B2A"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In what cases could interventions</w:t>
      </w:r>
      <w:r w:rsidR="001028D0" w:rsidRPr="00E250BC">
        <w:rPr>
          <w:rFonts w:eastAsia="Calibri" w:cstheme="minorHAnsi"/>
          <w:color w:val="000000"/>
          <w:lang w:val="en-GB"/>
        </w:rPr>
        <w:t>,</w:t>
      </w:r>
      <w:r w:rsidRPr="00E250BC">
        <w:rPr>
          <w:rFonts w:eastAsia="Calibri" w:cstheme="minorHAnsi"/>
          <w:color w:val="000000"/>
          <w:lang w:val="en-GB"/>
        </w:rPr>
        <w:t xml:space="preserve"> </w:t>
      </w:r>
      <w:r w:rsidR="001028D0" w:rsidRPr="00E250BC">
        <w:rPr>
          <w:rFonts w:eastAsia="Calibri" w:cstheme="minorHAnsi"/>
          <w:color w:val="000000"/>
          <w:lang w:val="en-GB"/>
        </w:rPr>
        <w:t xml:space="preserve">planned </w:t>
      </w:r>
      <w:r w:rsidR="008C5D18" w:rsidRPr="00E250BC">
        <w:rPr>
          <w:rFonts w:eastAsia="Calibri" w:cstheme="minorHAnsi"/>
          <w:color w:val="000000"/>
          <w:lang w:val="en-GB"/>
        </w:rPr>
        <w:t>to achieve</w:t>
      </w:r>
      <w:r w:rsidRPr="00E250BC">
        <w:rPr>
          <w:rFonts w:eastAsia="Calibri" w:cstheme="minorHAnsi"/>
          <w:color w:val="000000"/>
          <w:lang w:val="en-GB"/>
        </w:rPr>
        <w:t xml:space="preserve"> project objectives</w:t>
      </w:r>
      <w:r w:rsidR="001028D0" w:rsidRPr="00E250BC">
        <w:rPr>
          <w:rFonts w:eastAsia="Calibri" w:cstheme="minorHAnsi"/>
          <w:color w:val="000000"/>
          <w:lang w:val="en-GB"/>
        </w:rPr>
        <w:t>, not be implemented</w:t>
      </w:r>
      <w:r w:rsidRPr="00E250BC">
        <w:rPr>
          <w:rFonts w:eastAsia="Calibri" w:cstheme="minorHAnsi"/>
          <w:color w:val="000000"/>
          <w:lang w:val="en-GB"/>
        </w:rPr>
        <w:t xml:space="preserve">? What were </w:t>
      </w:r>
      <w:r w:rsidR="00B00EB5" w:rsidRPr="00E250BC">
        <w:rPr>
          <w:rFonts w:eastAsia="Calibri" w:cstheme="minorHAnsi"/>
          <w:color w:val="000000"/>
          <w:lang w:val="en-GB"/>
        </w:rPr>
        <w:t xml:space="preserve">the results of </w:t>
      </w:r>
      <w:r w:rsidR="001028D0" w:rsidRPr="00E250BC">
        <w:rPr>
          <w:rFonts w:eastAsia="Calibri" w:cstheme="minorHAnsi"/>
          <w:color w:val="000000"/>
          <w:lang w:val="en-GB"/>
        </w:rPr>
        <w:t>those</w:t>
      </w:r>
      <w:r w:rsidRPr="00E250BC">
        <w:rPr>
          <w:rFonts w:eastAsia="Calibri" w:cstheme="minorHAnsi"/>
          <w:color w:val="000000"/>
          <w:lang w:val="en-GB"/>
        </w:rPr>
        <w:t xml:space="preserve"> major problems</w:t>
      </w:r>
      <w:r w:rsidR="00B00EB5" w:rsidRPr="00E250BC">
        <w:rPr>
          <w:rFonts w:eastAsia="Calibri" w:cstheme="minorHAnsi"/>
          <w:color w:val="000000"/>
          <w:lang w:val="en-GB"/>
        </w:rPr>
        <w:t>,</w:t>
      </w:r>
      <w:r w:rsidRPr="00E250BC">
        <w:rPr>
          <w:rFonts w:eastAsia="Calibri" w:cstheme="minorHAnsi"/>
          <w:color w:val="000000"/>
          <w:lang w:val="en-GB"/>
        </w:rPr>
        <w:t xml:space="preserve"> related to the achievement of project </w:t>
      </w:r>
      <w:r w:rsidR="007C06DD" w:rsidRPr="00E250BC">
        <w:rPr>
          <w:rFonts w:eastAsia="Calibri" w:cstheme="minorHAnsi"/>
          <w:color w:val="000000"/>
          <w:lang w:val="en-GB"/>
        </w:rPr>
        <w:t>like</w:t>
      </w:r>
      <w:r w:rsidRPr="00E250BC">
        <w:rPr>
          <w:rFonts w:eastAsia="Calibri" w:cstheme="minorHAnsi"/>
          <w:color w:val="000000"/>
          <w:lang w:val="en-GB"/>
        </w:rPr>
        <w:t xml:space="preserve"> </w:t>
      </w:r>
      <w:r w:rsidR="00EE73C4" w:rsidRPr="00E250BC">
        <w:rPr>
          <w:rFonts w:eastAsia="Calibri" w:cstheme="minorHAnsi"/>
          <w:color w:val="000000"/>
          <w:lang w:val="en-GB"/>
        </w:rPr>
        <w:t>plastic waste separation</w:t>
      </w:r>
      <w:r w:rsidR="001028D0" w:rsidRPr="00E250BC">
        <w:rPr>
          <w:rFonts w:eastAsia="Calibri" w:cstheme="minorHAnsi"/>
          <w:color w:val="000000"/>
          <w:lang w:val="en-GB"/>
        </w:rPr>
        <w:t xml:space="preserve"> and processing</w:t>
      </w:r>
      <w:r w:rsidR="00EE73C4" w:rsidRPr="00E250BC">
        <w:rPr>
          <w:rFonts w:eastAsia="Calibri" w:cstheme="minorHAnsi"/>
          <w:color w:val="000000"/>
          <w:lang w:val="en-GB"/>
        </w:rPr>
        <w:t>?</w:t>
      </w:r>
      <w:r w:rsidR="007C06DD" w:rsidRPr="00E250BC">
        <w:rPr>
          <w:rFonts w:eastAsia="Calibri" w:cstheme="minorHAnsi"/>
          <w:color w:val="000000"/>
          <w:lang w:val="en-GB"/>
        </w:rPr>
        <w:t xml:space="preserve"> </w:t>
      </w:r>
    </w:p>
    <w:p w14:paraId="13498021" w14:textId="1A2572D7" w:rsidR="00910385" w:rsidRPr="00E250BC" w:rsidRDefault="007C06DD" w:rsidP="00AA4F40">
      <w:pPr>
        <w:numPr>
          <w:ilvl w:val="0"/>
          <w:numId w:val="3"/>
        </w:numPr>
        <w:autoSpaceDE w:val="0"/>
        <w:autoSpaceDN w:val="0"/>
        <w:adjustRightInd w:val="0"/>
        <w:spacing w:after="0" w:line="240" w:lineRule="auto"/>
        <w:jc w:val="both"/>
        <w:rPr>
          <w:rFonts w:eastAsia="Times New Roman" w:cstheme="minorHAnsi"/>
          <w:lang w:val="en-GB"/>
        </w:rPr>
      </w:pPr>
      <w:r w:rsidRPr="00E250BC">
        <w:rPr>
          <w:rFonts w:eastAsia="Times New Roman" w:cstheme="minorHAnsi"/>
          <w:lang w:val="en-GB"/>
        </w:rPr>
        <w:t xml:space="preserve">Were all target groups involved? </w:t>
      </w:r>
    </w:p>
    <w:p w14:paraId="020A6DC2" w14:textId="0A69DB47" w:rsidR="00B70AC5" w:rsidRPr="00E250BC" w:rsidRDefault="00E51351" w:rsidP="004C5B28">
      <w:pPr>
        <w:spacing w:before="120" w:after="120" w:line="240" w:lineRule="auto"/>
        <w:jc w:val="both"/>
        <w:rPr>
          <w:rFonts w:eastAsia="Calibri" w:cstheme="minorHAnsi"/>
          <w:u w:val="single"/>
          <w:lang w:val="en-GB"/>
        </w:rPr>
      </w:pPr>
      <w:r w:rsidRPr="00E250BC">
        <w:rPr>
          <w:rFonts w:eastAsia="Calibri" w:cstheme="minorHAnsi"/>
          <w:u w:val="single"/>
          <w:lang w:val="en-GB"/>
        </w:rPr>
        <w:t>Effectiveness</w:t>
      </w:r>
    </w:p>
    <w:p w14:paraId="49EB98A4" w14:textId="63170089" w:rsidR="0043770D" w:rsidRPr="00E250BC" w:rsidRDefault="007C06DD"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 xml:space="preserve">What progress was shown by the implementation of the project in the </w:t>
      </w:r>
      <w:r w:rsidR="00EE73C4" w:rsidRPr="00E250BC">
        <w:rPr>
          <w:rFonts w:eastAsia="Calibri" w:cstheme="minorHAnsi"/>
          <w:color w:val="000000"/>
          <w:lang w:val="en-GB"/>
        </w:rPr>
        <w:t>waste management</w:t>
      </w:r>
      <w:r w:rsidRPr="00E250BC">
        <w:rPr>
          <w:rFonts w:eastAsia="Calibri" w:cstheme="minorHAnsi"/>
          <w:color w:val="000000"/>
          <w:lang w:val="en-GB"/>
        </w:rPr>
        <w:t xml:space="preserve"> system of </w:t>
      </w:r>
      <w:r w:rsidR="00EE73C4" w:rsidRPr="00E250BC">
        <w:rPr>
          <w:rFonts w:eastAsia="Calibri" w:cstheme="minorHAnsi"/>
          <w:color w:val="000000"/>
          <w:lang w:val="en-GB"/>
        </w:rPr>
        <w:t>Rustavi city</w:t>
      </w:r>
      <w:r w:rsidRPr="00E250BC">
        <w:rPr>
          <w:rFonts w:eastAsia="Calibri" w:cstheme="minorHAnsi"/>
          <w:color w:val="000000"/>
          <w:lang w:val="en-GB"/>
        </w:rPr>
        <w:t xml:space="preserve"> and </w:t>
      </w:r>
      <w:r w:rsidR="00EE73C4" w:rsidRPr="00E250BC">
        <w:rPr>
          <w:rFonts w:eastAsia="Calibri" w:cstheme="minorHAnsi"/>
          <w:color w:val="000000"/>
          <w:lang w:val="en-GB"/>
        </w:rPr>
        <w:t xml:space="preserve">awareness rising </w:t>
      </w:r>
      <w:r w:rsidRPr="00E250BC">
        <w:rPr>
          <w:rFonts w:eastAsia="Calibri" w:cstheme="minorHAnsi"/>
          <w:color w:val="000000"/>
          <w:lang w:val="en-GB"/>
        </w:rPr>
        <w:t>of local communities?</w:t>
      </w:r>
    </w:p>
    <w:p w14:paraId="77EC93B6" w14:textId="5C628FE0" w:rsidR="0043770D" w:rsidRPr="00E250BC" w:rsidRDefault="00582C0C"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Were</w:t>
      </w:r>
      <w:r w:rsidR="007C06DD" w:rsidRPr="00E250BC">
        <w:rPr>
          <w:rFonts w:eastAsia="Calibri" w:cstheme="minorHAnsi"/>
          <w:color w:val="000000"/>
          <w:lang w:val="en-GB"/>
        </w:rPr>
        <w:t xml:space="preserve"> </w:t>
      </w:r>
      <w:r w:rsidRPr="00E250BC">
        <w:rPr>
          <w:rFonts w:eastAsia="Calibri" w:cstheme="minorHAnsi"/>
          <w:color w:val="000000"/>
          <w:lang w:val="en-GB"/>
        </w:rPr>
        <w:t>held</w:t>
      </w:r>
      <w:r w:rsidR="007C06DD" w:rsidRPr="00E250BC">
        <w:rPr>
          <w:rFonts w:eastAsia="Calibri" w:cstheme="minorHAnsi"/>
          <w:color w:val="000000"/>
          <w:lang w:val="en-GB"/>
        </w:rPr>
        <w:t xml:space="preserve"> consultations, trainings and information campaigns</w:t>
      </w:r>
      <w:r w:rsidRPr="00E250BC">
        <w:rPr>
          <w:rFonts w:eastAsia="Calibri" w:cstheme="minorHAnsi"/>
          <w:color w:val="000000"/>
          <w:lang w:val="en-GB"/>
        </w:rPr>
        <w:t xml:space="preserve"> effective</w:t>
      </w:r>
      <w:r w:rsidR="007C06DD" w:rsidRPr="00E250BC">
        <w:rPr>
          <w:rFonts w:eastAsia="Calibri" w:cstheme="minorHAnsi"/>
          <w:color w:val="000000"/>
          <w:lang w:val="en-GB"/>
        </w:rPr>
        <w:t>?</w:t>
      </w:r>
    </w:p>
    <w:p w14:paraId="6F6C55B5" w14:textId="61B3297F" w:rsidR="00B70AC5" w:rsidRPr="00E250BC" w:rsidRDefault="00E51351" w:rsidP="004C5B28">
      <w:pPr>
        <w:spacing w:before="120" w:after="120" w:line="240" w:lineRule="auto"/>
        <w:jc w:val="both"/>
        <w:rPr>
          <w:rFonts w:eastAsia="Calibri" w:cstheme="minorHAnsi"/>
          <w:u w:val="single"/>
          <w:lang w:val="en-GB"/>
        </w:rPr>
      </w:pPr>
      <w:r w:rsidRPr="00E250BC">
        <w:rPr>
          <w:rFonts w:eastAsia="Calibri" w:cstheme="minorHAnsi"/>
          <w:u w:val="single"/>
          <w:lang w:val="en-GB"/>
        </w:rPr>
        <w:t>Impact</w:t>
      </w:r>
    </w:p>
    <w:p w14:paraId="703BF331" w14:textId="3822F102" w:rsidR="00B35CC3" w:rsidRPr="00E250BC" w:rsidRDefault="00582C0C"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 xml:space="preserve">How many people were affected by the project results in target </w:t>
      </w:r>
      <w:r w:rsidR="00EE73C4" w:rsidRPr="00E250BC">
        <w:rPr>
          <w:rFonts w:eastAsia="Calibri" w:cstheme="minorHAnsi"/>
          <w:color w:val="000000"/>
          <w:lang w:val="en-GB"/>
        </w:rPr>
        <w:t>schools and kindergartens</w:t>
      </w:r>
      <w:r w:rsidRPr="00E250BC">
        <w:rPr>
          <w:rFonts w:eastAsia="Calibri" w:cstheme="minorHAnsi"/>
          <w:color w:val="000000"/>
          <w:lang w:val="en-GB"/>
        </w:rPr>
        <w:t>?</w:t>
      </w:r>
    </w:p>
    <w:p w14:paraId="46ED8A06" w14:textId="1619228E" w:rsidR="00B35CC3" w:rsidRPr="00E250BC" w:rsidRDefault="00582C0C" w:rsidP="00AA4F40">
      <w:pPr>
        <w:numPr>
          <w:ilvl w:val="0"/>
          <w:numId w:val="3"/>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How satisfied are project beneficiaries with the service provided by the project and material support?</w:t>
      </w:r>
    </w:p>
    <w:p w14:paraId="62446CE6" w14:textId="0519DA4E" w:rsidR="00B70AC5" w:rsidRPr="00E250BC" w:rsidRDefault="00E51351" w:rsidP="004C5B28">
      <w:pPr>
        <w:spacing w:before="120" w:after="120" w:line="240" w:lineRule="auto"/>
        <w:jc w:val="both"/>
        <w:rPr>
          <w:rFonts w:eastAsia="Calibri" w:cstheme="minorHAnsi"/>
          <w:u w:val="single"/>
          <w:lang w:val="en-GB"/>
        </w:rPr>
      </w:pPr>
      <w:r w:rsidRPr="00E250BC">
        <w:rPr>
          <w:rFonts w:eastAsia="Calibri" w:cstheme="minorHAnsi"/>
          <w:u w:val="single"/>
          <w:lang w:val="en-GB"/>
        </w:rPr>
        <w:t>Sustainability</w:t>
      </w:r>
    </w:p>
    <w:p w14:paraId="10F3B398" w14:textId="55F9CD89" w:rsidR="00D567DD" w:rsidRPr="00E250BC" w:rsidRDefault="00582C0C" w:rsidP="00AA4F40">
      <w:pPr>
        <w:numPr>
          <w:ilvl w:val="0"/>
          <w:numId w:val="6"/>
        </w:numPr>
        <w:spacing w:after="0" w:line="240" w:lineRule="auto"/>
        <w:jc w:val="both"/>
        <w:rPr>
          <w:rFonts w:eastAsia="Times New Roman" w:cstheme="minorHAnsi"/>
          <w:lang w:val="en-GB"/>
        </w:rPr>
      </w:pPr>
      <w:r w:rsidRPr="00E250BC">
        <w:rPr>
          <w:rFonts w:eastAsia="Times New Roman" w:cstheme="minorHAnsi"/>
          <w:lang w:val="en-GB"/>
        </w:rPr>
        <w:t xml:space="preserve">Are </w:t>
      </w:r>
      <w:r w:rsidR="00483A24" w:rsidRPr="00E250BC">
        <w:rPr>
          <w:rFonts w:eastAsia="Times New Roman" w:cstheme="minorHAnsi"/>
          <w:lang w:val="en-GB"/>
        </w:rPr>
        <w:t xml:space="preserve">the </w:t>
      </w:r>
      <w:r w:rsidRPr="00E250BC">
        <w:rPr>
          <w:rFonts w:eastAsia="Times New Roman" w:cstheme="minorHAnsi"/>
          <w:lang w:val="en-GB"/>
        </w:rPr>
        <w:t>project results sustainable?</w:t>
      </w:r>
    </w:p>
    <w:p w14:paraId="6CD8D80A" w14:textId="373E148A" w:rsidR="00F022DE" w:rsidRPr="00E250BC" w:rsidRDefault="00582C0C" w:rsidP="00AA4F40">
      <w:pPr>
        <w:numPr>
          <w:ilvl w:val="0"/>
          <w:numId w:val="6"/>
        </w:numPr>
        <w:spacing w:after="0" w:line="240" w:lineRule="auto"/>
        <w:jc w:val="both"/>
        <w:rPr>
          <w:rFonts w:eastAsia="Times New Roman" w:cstheme="minorHAnsi"/>
          <w:lang w:val="en-GB"/>
        </w:rPr>
      </w:pPr>
      <w:r w:rsidRPr="00E250BC">
        <w:rPr>
          <w:rFonts w:eastAsia="Times New Roman" w:cstheme="minorHAnsi"/>
          <w:lang w:val="en-GB"/>
        </w:rPr>
        <w:t>How can project activities, results and effectiveness be developed after</w:t>
      </w:r>
      <w:r w:rsidR="00B00EB5" w:rsidRPr="00E250BC">
        <w:rPr>
          <w:rFonts w:eastAsia="Times New Roman" w:cstheme="minorHAnsi"/>
          <w:lang w:val="en-GB"/>
        </w:rPr>
        <w:t xml:space="preserve"> the</w:t>
      </w:r>
      <w:r w:rsidRPr="00E250BC">
        <w:rPr>
          <w:rFonts w:eastAsia="Times New Roman" w:cstheme="minorHAnsi"/>
          <w:lang w:val="en-GB"/>
        </w:rPr>
        <w:t xml:space="preserve"> donor assistance/interference (what are recommendations for social and economic sustainability of the project)?</w:t>
      </w:r>
    </w:p>
    <w:p w14:paraId="5C33C90B" w14:textId="2A3652F9" w:rsidR="00B70AC5" w:rsidRPr="00E250BC" w:rsidRDefault="00E51351" w:rsidP="00AA4F40">
      <w:pPr>
        <w:pStyle w:val="Heading2"/>
        <w:numPr>
          <w:ilvl w:val="1"/>
          <w:numId w:val="14"/>
        </w:numPr>
        <w:rPr>
          <w:rFonts w:asciiTheme="minorHAnsi" w:hAnsiTheme="minorHAnsi" w:cstheme="minorHAnsi"/>
          <w:szCs w:val="22"/>
          <w:lang w:val="en-GB"/>
        </w:rPr>
      </w:pPr>
      <w:bookmarkStart w:id="15" w:name="_Toc503547152"/>
      <w:bookmarkStart w:id="16" w:name="_Toc58842049"/>
      <w:r w:rsidRPr="00E250BC">
        <w:rPr>
          <w:rFonts w:asciiTheme="minorHAnsi" w:hAnsiTheme="minorHAnsi" w:cstheme="minorHAnsi"/>
          <w:szCs w:val="22"/>
          <w:lang w:val="en-GB"/>
        </w:rPr>
        <w:t>Methodology</w:t>
      </w:r>
      <w:bookmarkEnd w:id="15"/>
      <w:bookmarkEnd w:id="16"/>
    </w:p>
    <w:p w14:paraId="4B6D8B8D" w14:textId="77777777" w:rsidR="00E51351" w:rsidRPr="00E250BC" w:rsidRDefault="00E51351" w:rsidP="002C05B3">
      <w:pPr>
        <w:spacing w:before="120" w:after="120" w:line="240" w:lineRule="auto"/>
        <w:jc w:val="both"/>
        <w:rPr>
          <w:rFonts w:eastAsia="Times New Roman" w:cstheme="minorHAnsi"/>
          <w:lang w:val="en-GB"/>
        </w:rPr>
      </w:pPr>
      <w:r w:rsidRPr="00E250BC">
        <w:rPr>
          <w:rFonts w:eastAsia="Times New Roman" w:cstheme="minorHAnsi"/>
          <w:lang w:val="en-GB"/>
        </w:rPr>
        <w:t>Project evaluation methodology combines qualitative and quantitative methods and consists of the following steps:</w:t>
      </w:r>
    </w:p>
    <w:p w14:paraId="448F70EC" w14:textId="77777777" w:rsidR="00E51351" w:rsidRPr="00E250BC" w:rsidRDefault="00E51351"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Introduction and discussions</w:t>
      </w:r>
    </w:p>
    <w:p w14:paraId="4DEBD943" w14:textId="77777777" w:rsidR="00E51351" w:rsidRPr="00E250BC" w:rsidRDefault="00E51351"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Desk review</w:t>
      </w:r>
    </w:p>
    <w:p w14:paraId="0D28E52E" w14:textId="35C8BAC5" w:rsidR="00E51351" w:rsidRPr="00E250BC" w:rsidRDefault="00402E3A"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Consultation meetings</w:t>
      </w:r>
      <w:r w:rsidR="00E51351" w:rsidRPr="00E250BC">
        <w:rPr>
          <w:rFonts w:asciiTheme="minorHAnsi" w:hAnsiTheme="minorHAnsi" w:cstheme="minorHAnsi"/>
          <w:sz w:val="22"/>
          <w:szCs w:val="22"/>
        </w:rPr>
        <w:t xml:space="preserve"> with project beneficiaries both on </w:t>
      </w:r>
      <w:r w:rsidR="00EE73C4" w:rsidRPr="00E250BC">
        <w:rPr>
          <w:rFonts w:asciiTheme="minorHAnsi" w:hAnsiTheme="minorHAnsi" w:cstheme="minorHAnsi"/>
          <w:sz w:val="22"/>
          <w:szCs w:val="22"/>
        </w:rPr>
        <w:t>local</w:t>
      </w:r>
      <w:r w:rsidR="00E51351" w:rsidRPr="00E250BC">
        <w:rPr>
          <w:rFonts w:asciiTheme="minorHAnsi" w:hAnsiTheme="minorHAnsi" w:cstheme="minorHAnsi"/>
          <w:sz w:val="22"/>
          <w:szCs w:val="22"/>
        </w:rPr>
        <w:t xml:space="preserve"> as well as national level</w:t>
      </w:r>
    </w:p>
    <w:p w14:paraId="39FD92F9" w14:textId="77777777" w:rsidR="00E51351" w:rsidRPr="00E250BC" w:rsidRDefault="00E51351"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 xml:space="preserve">Triangulation </w:t>
      </w:r>
    </w:p>
    <w:p w14:paraId="4FFC34E5" w14:textId="77777777" w:rsidR="00E51351" w:rsidRPr="00E250BC" w:rsidRDefault="00E51351"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Preparing draft report and submission to the client</w:t>
      </w:r>
    </w:p>
    <w:p w14:paraId="19861840" w14:textId="77777777" w:rsidR="00E51351" w:rsidRPr="00E250BC" w:rsidRDefault="00E51351" w:rsidP="00AA4F40">
      <w:pPr>
        <w:pStyle w:val="ListParagraph"/>
        <w:numPr>
          <w:ilvl w:val="0"/>
          <w:numId w:val="15"/>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 xml:space="preserve">Finalization of the report. </w:t>
      </w:r>
    </w:p>
    <w:p w14:paraId="77E6600D" w14:textId="485D07AC" w:rsidR="00471CFB" w:rsidRPr="00E250BC" w:rsidRDefault="00E51351" w:rsidP="002C05B3">
      <w:pPr>
        <w:spacing w:after="0" w:line="240" w:lineRule="auto"/>
        <w:jc w:val="both"/>
        <w:rPr>
          <w:rFonts w:cstheme="minorHAnsi"/>
          <w:lang w:val="en-GB"/>
        </w:rPr>
      </w:pPr>
      <w:r w:rsidRPr="00E250BC">
        <w:rPr>
          <w:rFonts w:cstheme="minorHAnsi"/>
          <w:lang w:val="en-GB"/>
        </w:rPr>
        <w:t>Below we provide details on main steps that were of key importance to evaluation of project results.</w:t>
      </w:r>
    </w:p>
    <w:p w14:paraId="1C6E61E5" w14:textId="150257DD" w:rsidR="00C90F25" w:rsidRPr="00E250BC" w:rsidRDefault="00E51351" w:rsidP="004C5B28">
      <w:pPr>
        <w:spacing w:before="120" w:after="120" w:line="240" w:lineRule="auto"/>
        <w:jc w:val="both"/>
        <w:rPr>
          <w:rFonts w:eastAsia="Calibri" w:cstheme="minorHAnsi"/>
          <w:b/>
          <w:i/>
          <w:u w:val="single"/>
          <w:lang w:val="en-GB"/>
        </w:rPr>
      </w:pPr>
      <w:r w:rsidRPr="00E250BC">
        <w:rPr>
          <w:rFonts w:eastAsia="Calibri" w:cstheme="minorHAnsi"/>
          <w:b/>
          <w:i/>
          <w:u w:val="single"/>
          <w:lang w:val="en-GB"/>
        </w:rPr>
        <w:t>Introduction and discussions</w:t>
      </w:r>
    </w:p>
    <w:p w14:paraId="6979382C" w14:textId="249D4630" w:rsidR="00C90F25" w:rsidRPr="00E250BC" w:rsidRDefault="00E51351" w:rsidP="002C05B3">
      <w:pPr>
        <w:spacing w:after="0" w:line="240" w:lineRule="auto"/>
        <w:jc w:val="both"/>
        <w:rPr>
          <w:rFonts w:eastAsia="Calibri" w:cstheme="minorHAnsi"/>
          <w:lang w:val="en-GB"/>
        </w:rPr>
      </w:pPr>
      <w:r w:rsidRPr="00E250BC">
        <w:rPr>
          <w:rFonts w:eastAsia="Calibri" w:cstheme="minorHAnsi"/>
          <w:lang w:val="en-GB"/>
        </w:rPr>
        <w:t xml:space="preserve">Beneficiary groups of the project were quite large, and covered almost all parties of </w:t>
      </w:r>
      <w:r w:rsidR="00EE73C4" w:rsidRPr="00E250BC">
        <w:rPr>
          <w:rFonts w:eastAsia="Calibri" w:cstheme="minorHAnsi"/>
          <w:lang w:val="en-GB"/>
        </w:rPr>
        <w:t>Rustavi</w:t>
      </w:r>
      <w:r w:rsidRPr="00E250BC">
        <w:rPr>
          <w:rFonts w:eastAsia="Calibri" w:cstheme="minorHAnsi"/>
          <w:lang w:val="en-GB"/>
        </w:rPr>
        <w:t xml:space="preserve"> population </w:t>
      </w:r>
      <w:r w:rsidR="00EE73C4" w:rsidRPr="00E250BC">
        <w:rPr>
          <w:rFonts w:eastAsia="Calibri" w:cstheme="minorHAnsi"/>
          <w:lang w:val="en-GB"/>
        </w:rPr>
        <w:t>as the project targeted all schools and kindergartens in the city</w:t>
      </w:r>
      <w:r w:rsidR="00483A24" w:rsidRPr="00E250BC">
        <w:rPr>
          <w:rFonts w:eastAsia="Calibri" w:cstheme="minorHAnsi"/>
          <w:lang w:val="en-GB"/>
        </w:rPr>
        <w:t>. In order to ensure multi</w:t>
      </w:r>
      <w:r w:rsidRPr="00E250BC">
        <w:rPr>
          <w:rFonts w:eastAsia="Calibri" w:cstheme="minorHAnsi"/>
          <w:lang w:val="en-GB"/>
        </w:rPr>
        <w:t>faceted evaluation of the pro</w:t>
      </w:r>
      <w:r w:rsidR="00EE73C4" w:rsidRPr="00E250BC">
        <w:rPr>
          <w:rFonts w:eastAsia="Calibri" w:cstheme="minorHAnsi"/>
          <w:lang w:val="en-GB"/>
        </w:rPr>
        <w:t>ject results, the consultant interviewed</w:t>
      </w:r>
      <w:r w:rsidRPr="00E250BC">
        <w:rPr>
          <w:rFonts w:eastAsia="Calibri" w:cstheme="minorHAnsi"/>
          <w:lang w:val="en-GB"/>
        </w:rPr>
        <w:t xml:space="preserve"> </w:t>
      </w:r>
      <w:r w:rsidR="00EE73C4" w:rsidRPr="00E250BC">
        <w:rPr>
          <w:rFonts w:eastAsia="Calibri" w:cstheme="minorHAnsi"/>
          <w:lang w:val="en-GB"/>
        </w:rPr>
        <w:t>schools and kindergartens representatives</w:t>
      </w:r>
      <w:r w:rsidRPr="00E250BC">
        <w:rPr>
          <w:rFonts w:eastAsia="Calibri" w:cstheme="minorHAnsi"/>
          <w:lang w:val="en-GB"/>
        </w:rPr>
        <w:t xml:space="preserve"> (</w:t>
      </w:r>
      <w:r w:rsidR="002A0E4B" w:rsidRPr="00E250BC">
        <w:rPr>
          <w:rFonts w:eastAsia="Calibri" w:cstheme="minorHAnsi"/>
          <w:lang w:val="en-GB"/>
        </w:rPr>
        <w:t>directors and administrators</w:t>
      </w:r>
      <w:r w:rsidRPr="00E250BC">
        <w:rPr>
          <w:rFonts w:eastAsia="Calibri" w:cstheme="minorHAnsi"/>
          <w:lang w:val="en-GB"/>
        </w:rPr>
        <w:t xml:space="preserve">) as well as </w:t>
      </w:r>
      <w:r w:rsidR="002A0E4B" w:rsidRPr="00E250BC">
        <w:rPr>
          <w:rFonts w:eastAsia="Calibri" w:cstheme="minorHAnsi"/>
          <w:lang w:val="en-GB"/>
        </w:rPr>
        <w:t>employees of private recycling companies and local government</w:t>
      </w:r>
      <w:r w:rsidRPr="00E250BC">
        <w:rPr>
          <w:rFonts w:eastAsia="Calibri" w:cstheme="minorHAnsi"/>
          <w:lang w:val="en-GB"/>
        </w:rPr>
        <w:t>. To assess compliance with overall project develop</w:t>
      </w:r>
      <w:r w:rsidR="002A0E4B" w:rsidRPr="00E250BC">
        <w:rPr>
          <w:rFonts w:eastAsia="Calibri" w:cstheme="minorHAnsi"/>
          <w:lang w:val="en-GB"/>
        </w:rPr>
        <w:t>ment goals, preliminary meeting</w:t>
      </w:r>
      <w:r w:rsidR="00402E3A" w:rsidRPr="00E250BC">
        <w:rPr>
          <w:rFonts w:eastAsia="Calibri" w:cstheme="minorHAnsi"/>
          <w:lang w:val="en-GB"/>
        </w:rPr>
        <w:t>s</w:t>
      </w:r>
      <w:r w:rsidRPr="00E250BC">
        <w:rPr>
          <w:rFonts w:eastAsia="Calibri" w:cstheme="minorHAnsi"/>
          <w:lang w:val="en-GB"/>
        </w:rPr>
        <w:t xml:space="preserve"> w</w:t>
      </w:r>
      <w:r w:rsidR="00402E3A" w:rsidRPr="00E250BC">
        <w:rPr>
          <w:rFonts w:eastAsia="Calibri" w:cstheme="minorHAnsi"/>
          <w:lang w:val="en-GB"/>
        </w:rPr>
        <w:t>ere</w:t>
      </w:r>
      <w:r w:rsidRPr="00E250BC">
        <w:rPr>
          <w:rFonts w:eastAsia="Calibri" w:cstheme="minorHAnsi"/>
          <w:lang w:val="en-GB"/>
        </w:rPr>
        <w:t xml:space="preserve"> held with </w:t>
      </w:r>
      <w:r w:rsidR="002A0E4B" w:rsidRPr="00E250BC">
        <w:rPr>
          <w:rFonts w:eastAsia="Calibri" w:cstheme="minorHAnsi"/>
          <w:lang w:val="en-GB"/>
        </w:rPr>
        <w:t>the</w:t>
      </w:r>
      <w:r w:rsidR="00D900AA" w:rsidRPr="00E250BC">
        <w:rPr>
          <w:rFonts w:eastAsia="Calibri" w:cstheme="minorHAnsi"/>
          <w:lang w:val="en-GB"/>
        </w:rPr>
        <w:t xml:space="preserve"> Representative of the UNDP Ms. </w:t>
      </w:r>
      <w:proofErr w:type="spellStart"/>
      <w:r w:rsidR="00D900AA" w:rsidRPr="00E250BC">
        <w:rPr>
          <w:rFonts w:eastAsia="Calibri" w:cstheme="minorHAnsi"/>
          <w:lang w:val="en-GB"/>
        </w:rPr>
        <w:t>Khatuna</w:t>
      </w:r>
      <w:proofErr w:type="spellEnd"/>
      <w:r w:rsidR="00D900AA" w:rsidRPr="00E250BC">
        <w:rPr>
          <w:rFonts w:eastAsia="Calibri" w:cstheme="minorHAnsi"/>
          <w:lang w:val="en-GB"/>
        </w:rPr>
        <w:t xml:space="preserve"> </w:t>
      </w:r>
      <w:proofErr w:type="spellStart"/>
      <w:r w:rsidR="00402E3A" w:rsidRPr="00E250BC">
        <w:rPr>
          <w:rFonts w:eastAsia="Calibri" w:cstheme="minorHAnsi"/>
          <w:lang w:val="en-GB"/>
        </w:rPr>
        <w:t>Sandroshvili</w:t>
      </w:r>
      <w:proofErr w:type="spellEnd"/>
      <w:r w:rsidR="00402E3A" w:rsidRPr="00E250BC">
        <w:rPr>
          <w:rFonts w:eastAsia="Calibri" w:cstheme="minorHAnsi"/>
          <w:lang w:val="en-GB"/>
        </w:rPr>
        <w:t xml:space="preserve"> and</w:t>
      </w:r>
      <w:r w:rsidR="002A0E4B" w:rsidRPr="00E250BC">
        <w:rPr>
          <w:rFonts w:eastAsia="Calibri" w:cstheme="minorHAnsi"/>
          <w:lang w:val="en-GB"/>
        </w:rPr>
        <w:t xml:space="preserve"> </w:t>
      </w:r>
      <w:r w:rsidR="00402E3A" w:rsidRPr="00E250BC">
        <w:rPr>
          <w:rFonts w:eastAsia="Calibri" w:cstheme="minorHAnsi"/>
          <w:lang w:val="en-GB"/>
        </w:rPr>
        <w:t>head of the board</w:t>
      </w:r>
      <w:r w:rsidR="002A0E4B" w:rsidRPr="00E250BC">
        <w:rPr>
          <w:rFonts w:eastAsia="Calibri" w:cstheme="minorHAnsi"/>
          <w:lang w:val="en-GB"/>
        </w:rPr>
        <w:t xml:space="preserve"> </w:t>
      </w:r>
      <w:r w:rsidR="00402E3A" w:rsidRPr="00E250BC">
        <w:rPr>
          <w:rFonts w:eastAsia="Calibri" w:cstheme="minorHAnsi"/>
          <w:lang w:val="en-GB"/>
        </w:rPr>
        <w:t xml:space="preserve">of Rustavi Innovation Hub </w:t>
      </w:r>
      <w:r w:rsidR="002A0E4B" w:rsidRPr="00E250BC">
        <w:rPr>
          <w:rFonts w:eastAsia="Calibri" w:cstheme="minorHAnsi"/>
          <w:lang w:val="en-GB"/>
        </w:rPr>
        <w:t>Mr</w:t>
      </w:r>
      <w:r w:rsidR="00402E3A" w:rsidRPr="00E250BC">
        <w:rPr>
          <w:rFonts w:eastAsia="Calibri" w:cstheme="minorHAnsi"/>
          <w:lang w:val="en-GB"/>
        </w:rPr>
        <w:t>.</w:t>
      </w:r>
      <w:r w:rsidR="002A0E4B" w:rsidRPr="00E250BC">
        <w:rPr>
          <w:rFonts w:eastAsia="Calibri" w:cstheme="minorHAnsi"/>
          <w:lang w:val="en-GB"/>
        </w:rPr>
        <w:t xml:space="preserve"> </w:t>
      </w:r>
      <w:proofErr w:type="spellStart"/>
      <w:r w:rsidR="002A0E4B" w:rsidRPr="00E250BC">
        <w:rPr>
          <w:rFonts w:eastAsia="Calibri" w:cstheme="minorHAnsi"/>
          <w:lang w:val="en-GB"/>
        </w:rPr>
        <w:t>Revaz</w:t>
      </w:r>
      <w:proofErr w:type="spellEnd"/>
      <w:r w:rsidR="002A0E4B" w:rsidRPr="00E250BC">
        <w:rPr>
          <w:rFonts w:eastAsia="Calibri" w:cstheme="minorHAnsi"/>
          <w:lang w:val="en-GB"/>
        </w:rPr>
        <w:t xml:space="preserve"> </w:t>
      </w:r>
      <w:proofErr w:type="spellStart"/>
      <w:r w:rsidR="002A0E4B" w:rsidRPr="00E250BC">
        <w:rPr>
          <w:rFonts w:eastAsia="Calibri" w:cstheme="minorHAnsi"/>
          <w:lang w:val="en-GB"/>
        </w:rPr>
        <w:t>Barbakadze</w:t>
      </w:r>
      <w:proofErr w:type="spellEnd"/>
      <w:r w:rsidR="00294D58" w:rsidRPr="00E250BC">
        <w:rPr>
          <w:rFonts w:eastAsia="Calibri" w:cstheme="minorHAnsi"/>
          <w:lang w:val="en-GB"/>
        </w:rPr>
        <w:t>.</w:t>
      </w:r>
    </w:p>
    <w:p w14:paraId="3F3896E2" w14:textId="77777777" w:rsidR="00E51351" w:rsidRPr="00E250BC" w:rsidRDefault="00E51351" w:rsidP="004C5B28">
      <w:pPr>
        <w:spacing w:before="240" w:after="120" w:line="240" w:lineRule="auto"/>
        <w:jc w:val="both"/>
        <w:rPr>
          <w:rFonts w:eastAsia="Calibri" w:cstheme="minorHAnsi"/>
          <w:b/>
          <w:i/>
          <w:u w:val="single"/>
          <w:lang w:val="en-GB"/>
        </w:rPr>
      </w:pPr>
      <w:r w:rsidRPr="00E250BC">
        <w:rPr>
          <w:rFonts w:eastAsia="Calibri" w:cstheme="minorHAnsi"/>
          <w:b/>
          <w:i/>
          <w:u w:val="single"/>
          <w:lang w:val="en-GB"/>
        </w:rPr>
        <w:t>Desk Review</w:t>
      </w:r>
    </w:p>
    <w:p w14:paraId="3DCFD81D" w14:textId="77777777" w:rsidR="00E51351" w:rsidRPr="00E250BC" w:rsidRDefault="00E51351" w:rsidP="002C05B3">
      <w:pPr>
        <w:spacing w:line="240" w:lineRule="auto"/>
        <w:jc w:val="both"/>
        <w:rPr>
          <w:rFonts w:cstheme="minorHAnsi"/>
          <w:lang w:val="en-GB"/>
        </w:rPr>
      </w:pPr>
      <w:r w:rsidRPr="00E250BC">
        <w:rPr>
          <w:rFonts w:cstheme="minorHAnsi"/>
          <w:lang w:val="en-GB"/>
        </w:rPr>
        <w:t>Following documents were studied and discussed during desk review:</w:t>
      </w:r>
    </w:p>
    <w:p w14:paraId="27FB007C" w14:textId="409A6426" w:rsidR="00E51351" w:rsidRPr="00E250BC" w:rsidRDefault="00E51351"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Project planni</w:t>
      </w:r>
      <w:r w:rsidR="002A0E4B" w:rsidRPr="00E250BC">
        <w:rPr>
          <w:rFonts w:asciiTheme="minorHAnsi" w:hAnsiTheme="minorHAnsi" w:cstheme="minorHAnsi"/>
          <w:sz w:val="22"/>
          <w:szCs w:val="22"/>
        </w:rPr>
        <w:t>ng documents (project proposal</w:t>
      </w:r>
      <w:r w:rsidR="00483A24" w:rsidRPr="00E250BC">
        <w:rPr>
          <w:rFonts w:asciiTheme="minorHAnsi" w:hAnsiTheme="minorHAnsi" w:cstheme="minorHAnsi"/>
          <w:sz w:val="22"/>
          <w:szCs w:val="22"/>
        </w:rPr>
        <w:t>)</w:t>
      </w:r>
      <w:r w:rsidR="002A0E4B" w:rsidRPr="00E250BC">
        <w:rPr>
          <w:rFonts w:asciiTheme="minorHAnsi" w:hAnsiTheme="minorHAnsi" w:cstheme="minorHAnsi"/>
          <w:sz w:val="22"/>
          <w:szCs w:val="22"/>
        </w:rPr>
        <w:t>;</w:t>
      </w:r>
    </w:p>
    <w:p w14:paraId="116B2A6C" w14:textId="1F3AA88A" w:rsidR="00E51351" w:rsidRPr="004F45B2" w:rsidRDefault="004F45B2" w:rsidP="00AA4F40">
      <w:pPr>
        <w:pStyle w:val="ListParagraph"/>
        <w:numPr>
          <w:ilvl w:val="0"/>
          <w:numId w:val="7"/>
        </w:numPr>
        <w:spacing w:before="120" w:after="120" w:line="240" w:lineRule="auto"/>
        <w:jc w:val="both"/>
        <w:rPr>
          <w:rFonts w:asciiTheme="minorHAnsi" w:hAnsiTheme="minorHAnsi" w:cstheme="minorHAnsi"/>
          <w:sz w:val="22"/>
          <w:szCs w:val="22"/>
        </w:rPr>
      </w:pPr>
      <w:r w:rsidRPr="004F45B2">
        <w:rPr>
          <w:rFonts w:asciiTheme="minorHAnsi" w:hAnsiTheme="minorHAnsi" w:cstheme="minorHAnsi"/>
          <w:sz w:val="22"/>
          <w:szCs w:val="22"/>
        </w:rPr>
        <w:t>Project</w:t>
      </w:r>
      <w:r w:rsidR="00E51351" w:rsidRPr="004F45B2">
        <w:rPr>
          <w:rFonts w:asciiTheme="minorHAnsi" w:hAnsiTheme="minorHAnsi" w:cstheme="minorHAnsi"/>
          <w:sz w:val="22"/>
          <w:szCs w:val="22"/>
        </w:rPr>
        <w:t xml:space="preserve"> technical report;</w:t>
      </w:r>
    </w:p>
    <w:p w14:paraId="4AD4FB52" w14:textId="7495DE6A" w:rsidR="002A0E4B" w:rsidRPr="00E250BC" w:rsidRDefault="002A0E4B"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Waste Management Code of Georgia;</w:t>
      </w:r>
    </w:p>
    <w:p w14:paraId="67BA63DC" w14:textId="785AF5DF" w:rsidR="002A0E4B" w:rsidRPr="00E250BC" w:rsidRDefault="002A0E4B"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Waste Management Strategy of Georgia 2016-2030;</w:t>
      </w:r>
    </w:p>
    <w:p w14:paraId="34826D23" w14:textId="000F8B75" w:rsidR="002A0E4B" w:rsidRPr="00E250BC" w:rsidRDefault="002A0E4B"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Waste Management Action Plan of Georgia 2016-2020</w:t>
      </w:r>
      <w:r w:rsidR="00483A24" w:rsidRPr="00E250BC">
        <w:rPr>
          <w:rFonts w:asciiTheme="minorHAnsi" w:hAnsiTheme="minorHAnsi" w:cstheme="minorHAnsi"/>
          <w:sz w:val="22"/>
          <w:szCs w:val="22"/>
        </w:rPr>
        <w:t>;</w:t>
      </w:r>
    </w:p>
    <w:p w14:paraId="7E00CEEE" w14:textId="6F65B8E1" w:rsidR="00483A24" w:rsidRPr="00E250BC" w:rsidRDefault="00483A24"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Rustavi city Waste Management Plan 2018-2022;</w:t>
      </w:r>
    </w:p>
    <w:p w14:paraId="1E2FF395" w14:textId="5E14462C" w:rsidR="00E51351" w:rsidRPr="004F45B2" w:rsidRDefault="00E51351" w:rsidP="00AA4F40">
      <w:pPr>
        <w:pStyle w:val="ListParagraph"/>
        <w:numPr>
          <w:ilvl w:val="0"/>
          <w:numId w:val="7"/>
        </w:numPr>
        <w:spacing w:before="120" w:after="120" w:line="240" w:lineRule="auto"/>
        <w:jc w:val="both"/>
        <w:rPr>
          <w:rFonts w:asciiTheme="minorHAnsi" w:hAnsiTheme="minorHAnsi" w:cstheme="minorHAnsi"/>
          <w:sz w:val="22"/>
          <w:szCs w:val="22"/>
        </w:rPr>
      </w:pPr>
      <w:r w:rsidRPr="004F45B2">
        <w:rPr>
          <w:rFonts w:asciiTheme="minorHAnsi" w:hAnsiTheme="minorHAnsi" w:cstheme="minorHAnsi"/>
          <w:sz w:val="22"/>
          <w:szCs w:val="22"/>
        </w:rPr>
        <w:t>Studies and assessments</w:t>
      </w:r>
      <w:r w:rsidR="002A0E4B" w:rsidRPr="004F45B2">
        <w:rPr>
          <w:rFonts w:asciiTheme="minorHAnsi" w:hAnsiTheme="minorHAnsi" w:cstheme="minorHAnsi"/>
          <w:sz w:val="22"/>
          <w:szCs w:val="22"/>
        </w:rPr>
        <w:t>;</w:t>
      </w:r>
    </w:p>
    <w:p w14:paraId="3A75BDEB" w14:textId="54975BBB" w:rsidR="00E51351" w:rsidRPr="00E250BC" w:rsidRDefault="00E51351"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Educational publications and technical manuals</w:t>
      </w:r>
      <w:r w:rsidR="002A0E4B" w:rsidRPr="00E250BC">
        <w:rPr>
          <w:rFonts w:asciiTheme="minorHAnsi" w:hAnsiTheme="minorHAnsi" w:cstheme="minorHAnsi"/>
          <w:sz w:val="22"/>
          <w:szCs w:val="22"/>
        </w:rPr>
        <w:t>;</w:t>
      </w:r>
    </w:p>
    <w:p w14:paraId="0C7F9244" w14:textId="5203BD0E" w:rsidR="008E3626" w:rsidRPr="00E250BC" w:rsidRDefault="00E51351" w:rsidP="00AA4F40">
      <w:pPr>
        <w:pStyle w:val="ListParagraph"/>
        <w:numPr>
          <w:ilvl w:val="0"/>
          <w:numId w:val="7"/>
        </w:numPr>
        <w:spacing w:before="120" w:after="120" w:line="240" w:lineRule="auto"/>
        <w:jc w:val="both"/>
        <w:rPr>
          <w:rFonts w:asciiTheme="minorHAnsi" w:hAnsiTheme="minorHAnsi" w:cstheme="minorHAnsi"/>
          <w:sz w:val="22"/>
          <w:szCs w:val="22"/>
        </w:rPr>
      </w:pPr>
      <w:r w:rsidRPr="00E250BC">
        <w:rPr>
          <w:rFonts w:asciiTheme="minorHAnsi" w:hAnsiTheme="minorHAnsi" w:cstheme="minorHAnsi"/>
          <w:sz w:val="22"/>
          <w:szCs w:val="22"/>
        </w:rPr>
        <w:t>Media publications and materials</w:t>
      </w:r>
    </w:p>
    <w:p w14:paraId="68DD2BFD" w14:textId="64C68734" w:rsidR="002A0E4B" w:rsidRPr="00E250BC" w:rsidRDefault="00402E3A" w:rsidP="002C05B3">
      <w:pPr>
        <w:spacing w:before="120" w:after="120" w:line="240" w:lineRule="auto"/>
        <w:jc w:val="both"/>
        <w:rPr>
          <w:rFonts w:cstheme="minorHAnsi"/>
          <w:lang w:val="en-GB"/>
        </w:rPr>
      </w:pPr>
      <w:r w:rsidRPr="00E250BC">
        <w:rPr>
          <w:rFonts w:eastAsia="Calibri" w:cstheme="minorHAnsi"/>
          <w:b/>
          <w:i/>
          <w:u w:val="single"/>
          <w:lang w:val="en-GB"/>
        </w:rPr>
        <w:t>Consultation meetings</w:t>
      </w:r>
      <w:r w:rsidR="00A62C38" w:rsidRPr="00E250BC">
        <w:rPr>
          <w:rFonts w:eastAsia="Calibri" w:cstheme="minorHAnsi"/>
          <w:b/>
          <w:i/>
          <w:u w:val="single"/>
          <w:lang w:val="en-GB"/>
        </w:rPr>
        <w:t xml:space="preserve"> with project beneficiaries both on regional as well as national level</w:t>
      </w:r>
      <w:r w:rsidR="00A62C38" w:rsidRPr="00E250BC">
        <w:rPr>
          <w:rFonts w:cstheme="minorHAnsi"/>
          <w:lang w:val="en-GB"/>
        </w:rPr>
        <w:t xml:space="preserve"> </w:t>
      </w:r>
      <w:r w:rsidR="002A0E4B" w:rsidRPr="00E250BC">
        <w:rPr>
          <w:rFonts w:cstheme="minorHAnsi"/>
          <w:lang w:val="en-GB"/>
        </w:rPr>
        <w:t>Due to COVID 19 pandemic situation in the country t</w:t>
      </w:r>
      <w:r w:rsidR="00A62C38" w:rsidRPr="00E250BC">
        <w:rPr>
          <w:rFonts w:cstheme="minorHAnsi"/>
          <w:lang w:val="en-GB"/>
        </w:rPr>
        <w:t xml:space="preserve">he consultant </w:t>
      </w:r>
      <w:r w:rsidR="002A0E4B" w:rsidRPr="00E250BC">
        <w:rPr>
          <w:rFonts w:cstheme="minorHAnsi"/>
          <w:lang w:val="en-GB"/>
        </w:rPr>
        <w:t>conducted phone and Skype calls</w:t>
      </w:r>
      <w:r w:rsidR="00A62C38" w:rsidRPr="00E250BC">
        <w:rPr>
          <w:rFonts w:cstheme="minorHAnsi"/>
          <w:lang w:val="en-GB"/>
        </w:rPr>
        <w:t xml:space="preserve"> with beneficiaries on local and central </w:t>
      </w:r>
      <w:r w:rsidR="00724050" w:rsidRPr="00E250BC">
        <w:rPr>
          <w:rFonts w:cstheme="minorHAnsi"/>
          <w:lang w:val="en-GB"/>
        </w:rPr>
        <w:t>levels that</w:t>
      </w:r>
      <w:r w:rsidR="00A62C38" w:rsidRPr="00E250BC">
        <w:rPr>
          <w:rFonts w:cstheme="minorHAnsi"/>
          <w:lang w:val="en-GB"/>
        </w:rPr>
        <w:t xml:space="preserve"> have benefited from project intervention. In our case, these groups included</w:t>
      </w:r>
      <w:r w:rsidR="002A0E4B" w:rsidRPr="00E250BC">
        <w:rPr>
          <w:rFonts w:cstheme="minorHAnsi"/>
          <w:lang w:val="en-GB"/>
        </w:rPr>
        <w:t xml:space="preserve"> directors of 3 public schools of Rustavi city and 3 </w:t>
      </w:r>
      <w:r w:rsidR="00D900AA" w:rsidRPr="00E250BC">
        <w:rPr>
          <w:rFonts w:cstheme="minorHAnsi"/>
          <w:lang w:val="en-GB"/>
        </w:rPr>
        <w:t>administrators</w:t>
      </w:r>
      <w:r w:rsidR="002A0E4B" w:rsidRPr="00E250BC">
        <w:rPr>
          <w:rFonts w:cstheme="minorHAnsi"/>
          <w:lang w:val="en-GB"/>
        </w:rPr>
        <w:t xml:space="preserve"> </w:t>
      </w:r>
      <w:r w:rsidR="00D900AA" w:rsidRPr="00E250BC">
        <w:rPr>
          <w:rFonts w:cstheme="minorHAnsi"/>
          <w:lang w:val="en-GB"/>
        </w:rPr>
        <w:t xml:space="preserve">of the public kindergartens involved in the project, </w:t>
      </w:r>
      <w:r w:rsidR="00724050" w:rsidRPr="00E250BC">
        <w:rPr>
          <w:rFonts w:cstheme="minorHAnsi"/>
          <w:lang w:val="en-GB"/>
        </w:rPr>
        <w:t>representative</w:t>
      </w:r>
      <w:r w:rsidRPr="00E250BC">
        <w:rPr>
          <w:rFonts w:cstheme="minorHAnsi"/>
          <w:lang w:val="en-GB"/>
        </w:rPr>
        <w:t xml:space="preserve"> of Rustavi city waste management service and manager of Solid Waste Management Company of Georgia responsible for the operation of all landfills around the country including Rustavi municipal landfill. Consultations were held with </w:t>
      </w:r>
      <w:r w:rsidR="005E21A0" w:rsidRPr="00E250BC">
        <w:rPr>
          <w:rFonts w:cstheme="minorHAnsi"/>
          <w:lang w:val="en-GB"/>
        </w:rPr>
        <w:t>owners and managers of</w:t>
      </w:r>
      <w:r w:rsidR="00D900AA" w:rsidRPr="00E250BC">
        <w:rPr>
          <w:rFonts w:cstheme="minorHAnsi"/>
          <w:lang w:val="en-GB"/>
        </w:rPr>
        <w:t xml:space="preserve"> private recycled waste collection, processing and production companies</w:t>
      </w:r>
      <w:r w:rsidR="00724050" w:rsidRPr="00E250BC">
        <w:rPr>
          <w:rFonts w:cstheme="minorHAnsi"/>
          <w:lang w:val="en-GB"/>
        </w:rPr>
        <w:t xml:space="preserve"> partnering with the project to develop recycled waste separation and processing chain</w:t>
      </w:r>
      <w:r w:rsidR="00D900AA" w:rsidRPr="00E250BC">
        <w:rPr>
          <w:rFonts w:cstheme="minorHAnsi"/>
          <w:lang w:val="en-GB"/>
        </w:rPr>
        <w:t>.</w:t>
      </w:r>
    </w:p>
    <w:p w14:paraId="47344E7A" w14:textId="77777777" w:rsidR="00A62C38" w:rsidRPr="00E250BC" w:rsidRDefault="00A62C38" w:rsidP="002C05B3">
      <w:pPr>
        <w:spacing w:before="120" w:after="120" w:line="240" w:lineRule="auto"/>
        <w:jc w:val="both"/>
        <w:rPr>
          <w:rFonts w:eastAsia="Calibri" w:cstheme="minorHAnsi"/>
          <w:b/>
          <w:i/>
          <w:u w:val="single"/>
          <w:lang w:val="en-GB"/>
        </w:rPr>
      </w:pPr>
      <w:r w:rsidRPr="00E250BC">
        <w:rPr>
          <w:rFonts w:eastAsia="Calibri" w:cstheme="minorHAnsi"/>
          <w:b/>
          <w:i/>
          <w:u w:val="single"/>
          <w:lang w:val="en-GB"/>
        </w:rPr>
        <w:t>Triangulation</w:t>
      </w:r>
    </w:p>
    <w:p w14:paraId="4DD03AA6" w14:textId="2D35CBF9" w:rsidR="00A62C38" w:rsidRPr="00E250BC" w:rsidRDefault="00A62C38" w:rsidP="002C05B3">
      <w:pPr>
        <w:spacing w:before="120" w:after="120" w:line="240" w:lineRule="auto"/>
        <w:jc w:val="both"/>
        <w:rPr>
          <w:rFonts w:cstheme="minorHAnsi"/>
          <w:lang w:val="en-GB"/>
        </w:rPr>
      </w:pPr>
      <w:r w:rsidRPr="00E250BC">
        <w:rPr>
          <w:rFonts w:cstheme="minorHAnsi"/>
          <w:lang w:val="en-GB"/>
        </w:rPr>
        <w:t>Given approach was used to verify project information with other sources, to assess project results based on information provided by project team, beneficiaries, outsider observers as we</w:t>
      </w:r>
      <w:r w:rsidR="00724050" w:rsidRPr="00E250BC">
        <w:rPr>
          <w:rFonts w:cstheme="minorHAnsi"/>
          <w:lang w:val="en-GB"/>
        </w:rPr>
        <w:t>ll as based on document records and reports prepared</w:t>
      </w:r>
      <w:r w:rsidRPr="00E250BC">
        <w:rPr>
          <w:rFonts w:cstheme="minorHAnsi"/>
          <w:lang w:val="en-GB"/>
        </w:rPr>
        <w:t xml:space="preserve">. </w:t>
      </w:r>
    </w:p>
    <w:p w14:paraId="372CFB16" w14:textId="529375FF" w:rsidR="00F47238" w:rsidRPr="00E250BC" w:rsidRDefault="00F47238" w:rsidP="002C05B3">
      <w:pPr>
        <w:spacing w:before="120" w:after="120" w:line="240" w:lineRule="auto"/>
        <w:jc w:val="both"/>
        <w:rPr>
          <w:rFonts w:eastAsia="Calibri" w:cstheme="minorHAnsi"/>
          <w:b/>
          <w:i/>
          <w:u w:val="single"/>
          <w:lang w:val="en-GB"/>
        </w:rPr>
      </w:pPr>
      <w:r w:rsidRPr="00E250BC">
        <w:rPr>
          <w:rFonts w:eastAsia="Calibri" w:cstheme="minorHAnsi"/>
          <w:b/>
          <w:i/>
          <w:u w:val="single"/>
          <w:lang w:val="en-GB"/>
        </w:rPr>
        <w:t xml:space="preserve"> </w:t>
      </w:r>
      <w:r w:rsidR="00A62C38" w:rsidRPr="00E250BC">
        <w:rPr>
          <w:rFonts w:eastAsia="Calibri" w:cstheme="minorHAnsi"/>
          <w:b/>
          <w:i/>
          <w:u w:val="single"/>
          <w:lang w:val="en-GB"/>
        </w:rPr>
        <w:t>Preparing draft report and submission to the client</w:t>
      </w:r>
    </w:p>
    <w:p w14:paraId="34BA70DF" w14:textId="49D441E5" w:rsidR="00425724" w:rsidRPr="00E250BC" w:rsidRDefault="00582C0C" w:rsidP="002C05B3">
      <w:pPr>
        <w:spacing w:line="240" w:lineRule="auto"/>
        <w:jc w:val="both"/>
        <w:rPr>
          <w:rFonts w:cstheme="minorHAnsi"/>
          <w:lang w:val="en-GB"/>
        </w:rPr>
      </w:pPr>
      <w:r w:rsidRPr="00E250BC">
        <w:rPr>
          <w:rFonts w:cstheme="minorHAnsi"/>
          <w:lang w:val="en-GB"/>
        </w:rPr>
        <w:t>The results of the preliminary report</w:t>
      </w:r>
      <w:r w:rsidR="006E22A3" w:rsidRPr="00E250BC">
        <w:rPr>
          <w:rFonts w:cstheme="minorHAnsi"/>
          <w:lang w:val="en-GB"/>
        </w:rPr>
        <w:t>,</w:t>
      </w:r>
      <w:r w:rsidR="00653B4C" w:rsidRPr="00E250BC">
        <w:rPr>
          <w:rFonts w:cstheme="minorHAnsi"/>
          <w:lang w:val="en-GB"/>
        </w:rPr>
        <w:t xml:space="preserve"> prepared by the p</w:t>
      </w:r>
      <w:r w:rsidRPr="00E250BC">
        <w:rPr>
          <w:rFonts w:cstheme="minorHAnsi"/>
          <w:lang w:val="en-GB"/>
        </w:rPr>
        <w:t xml:space="preserve">roject </w:t>
      </w:r>
      <w:r w:rsidR="00653B4C" w:rsidRPr="00E250BC">
        <w:rPr>
          <w:rFonts w:cstheme="minorHAnsi"/>
          <w:lang w:val="en-GB"/>
        </w:rPr>
        <w:t>evaluation c</w:t>
      </w:r>
      <w:r w:rsidRPr="00E250BC">
        <w:rPr>
          <w:rFonts w:cstheme="minorHAnsi"/>
          <w:lang w:val="en-GB"/>
        </w:rPr>
        <w:t>onsultant</w:t>
      </w:r>
      <w:r w:rsidR="006E22A3" w:rsidRPr="00E250BC">
        <w:rPr>
          <w:rFonts w:cstheme="minorHAnsi"/>
          <w:lang w:val="en-GB"/>
        </w:rPr>
        <w:t>,</w:t>
      </w:r>
      <w:r w:rsidRPr="00E250BC">
        <w:rPr>
          <w:rFonts w:cstheme="minorHAnsi"/>
          <w:lang w:val="en-GB"/>
        </w:rPr>
        <w:t xml:space="preserve"> were presented </w:t>
      </w:r>
      <w:r w:rsidR="00653B4C" w:rsidRPr="00E250BC">
        <w:rPr>
          <w:rFonts w:cstheme="minorHAnsi"/>
          <w:lang w:val="en-GB"/>
        </w:rPr>
        <w:t>to</w:t>
      </w:r>
      <w:r w:rsidRPr="00E250BC">
        <w:rPr>
          <w:rFonts w:cstheme="minorHAnsi"/>
          <w:lang w:val="en-GB"/>
        </w:rPr>
        <w:t xml:space="preserve"> </w:t>
      </w:r>
      <w:r w:rsidR="00653B4C" w:rsidRPr="00E250BC">
        <w:rPr>
          <w:rFonts w:cstheme="minorHAnsi"/>
          <w:lang w:val="en-GB"/>
        </w:rPr>
        <w:t>Rustavi Innovation Hub</w:t>
      </w:r>
      <w:r w:rsidRPr="00E250BC">
        <w:rPr>
          <w:rFonts w:cstheme="minorHAnsi"/>
          <w:lang w:val="en-GB"/>
        </w:rPr>
        <w:t xml:space="preserve">. </w:t>
      </w:r>
      <w:r w:rsidR="00653B4C" w:rsidRPr="00E250BC">
        <w:rPr>
          <w:rFonts w:cstheme="minorHAnsi"/>
          <w:lang w:val="en-GB"/>
        </w:rPr>
        <w:t>During</w:t>
      </w:r>
      <w:r w:rsidRPr="00E250BC">
        <w:rPr>
          <w:rFonts w:cstheme="minorHAnsi"/>
          <w:lang w:val="en-GB"/>
        </w:rPr>
        <w:t xml:space="preserve"> the meeting</w:t>
      </w:r>
      <w:r w:rsidR="00425724" w:rsidRPr="00E250BC">
        <w:rPr>
          <w:rFonts w:cstheme="minorHAnsi"/>
          <w:lang w:val="en-GB"/>
        </w:rPr>
        <w:t>,</w:t>
      </w:r>
      <w:r w:rsidRPr="00E250BC">
        <w:rPr>
          <w:rFonts w:cstheme="minorHAnsi"/>
          <w:lang w:val="en-GB"/>
        </w:rPr>
        <w:t xml:space="preserve"> </w:t>
      </w:r>
      <w:r w:rsidR="00724050" w:rsidRPr="00E250BC">
        <w:rPr>
          <w:rFonts w:cstheme="minorHAnsi"/>
          <w:lang w:val="en-GB"/>
        </w:rPr>
        <w:t xml:space="preserve">evaluation circle and questions </w:t>
      </w:r>
      <w:r w:rsidR="00425724" w:rsidRPr="00E250BC">
        <w:rPr>
          <w:rFonts w:cstheme="minorHAnsi"/>
          <w:lang w:val="en-GB"/>
        </w:rPr>
        <w:t>arrived</w:t>
      </w:r>
      <w:r w:rsidR="00724050" w:rsidRPr="00E250BC">
        <w:rPr>
          <w:rFonts w:cstheme="minorHAnsi"/>
          <w:lang w:val="en-GB"/>
        </w:rPr>
        <w:t xml:space="preserve"> </w:t>
      </w:r>
      <w:r w:rsidR="00425724" w:rsidRPr="00E250BC">
        <w:rPr>
          <w:rFonts w:cstheme="minorHAnsi"/>
          <w:lang w:val="en-GB"/>
        </w:rPr>
        <w:t>in</w:t>
      </w:r>
      <w:r w:rsidR="00724050" w:rsidRPr="00E250BC">
        <w:rPr>
          <w:rFonts w:cstheme="minorHAnsi"/>
          <w:lang w:val="en-GB"/>
        </w:rPr>
        <w:t xml:space="preserve"> the </w:t>
      </w:r>
      <w:r w:rsidR="00425724" w:rsidRPr="00E250BC">
        <w:rPr>
          <w:rFonts w:cstheme="minorHAnsi"/>
          <w:lang w:val="en-GB"/>
        </w:rPr>
        <w:t xml:space="preserve">process </w:t>
      </w:r>
      <w:r w:rsidR="00724050" w:rsidRPr="00E250BC">
        <w:rPr>
          <w:rFonts w:cstheme="minorHAnsi"/>
          <w:lang w:val="en-GB"/>
        </w:rPr>
        <w:t>of documents</w:t>
      </w:r>
      <w:r w:rsidR="00425724" w:rsidRPr="00E250BC">
        <w:rPr>
          <w:rFonts w:cstheme="minorHAnsi"/>
          <w:lang w:val="en-GB"/>
        </w:rPr>
        <w:t xml:space="preserve"> revision</w:t>
      </w:r>
      <w:r w:rsidR="00724050" w:rsidRPr="00E250BC">
        <w:rPr>
          <w:rFonts w:cstheme="minorHAnsi"/>
          <w:lang w:val="en-GB"/>
        </w:rPr>
        <w:t xml:space="preserve"> as well as discussions with project beneficiaries and partners </w:t>
      </w:r>
      <w:r w:rsidR="00425724" w:rsidRPr="00E250BC">
        <w:rPr>
          <w:rFonts w:cstheme="minorHAnsi"/>
          <w:lang w:val="en-GB"/>
        </w:rPr>
        <w:t xml:space="preserve">were discussed and </w:t>
      </w:r>
      <w:proofErr w:type="spellStart"/>
      <w:r w:rsidR="00425724" w:rsidRPr="00E250BC">
        <w:rPr>
          <w:rFonts w:cstheme="minorHAnsi"/>
          <w:lang w:val="en-GB"/>
        </w:rPr>
        <w:t>analyzed</w:t>
      </w:r>
      <w:proofErr w:type="spellEnd"/>
      <w:r w:rsidR="00425724" w:rsidRPr="00E250BC">
        <w:rPr>
          <w:rFonts w:cstheme="minorHAnsi"/>
          <w:lang w:val="en-GB"/>
        </w:rPr>
        <w:t xml:space="preserve">. </w:t>
      </w:r>
    </w:p>
    <w:p w14:paraId="4B1AC3CD" w14:textId="77777777" w:rsidR="00A62C38" w:rsidRPr="00E250BC" w:rsidRDefault="00A62C38" w:rsidP="002C05B3">
      <w:pPr>
        <w:spacing w:before="120" w:after="120" w:line="240" w:lineRule="auto"/>
        <w:jc w:val="both"/>
        <w:rPr>
          <w:rFonts w:eastAsia="Calibri" w:cstheme="minorHAnsi"/>
          <w:b/>
          <w:i/>
          <w:u w:val="single"/>
          <w:lang w:val="en-GB"/>
        </w:rPr>
      </w:pPr>
      <w:r w:rsidRPr="00E250BC">
        <w:rPr>
          <w:rFonts w:eastAsia="Calibri" w:cstheme="minorHAnsi"/>
          <w:b/>
          <w:i/>
          <w:u w:val="single"/>
          <w:lang w:val="en-GB"/>
        </w:rPr>
        <w:t>Finalization of the report</w:t>
      </w:r>
    </w:p>
    <w:p w14:paraId="2642CE61" w14:textId="77777777" w:rsidR="00A62C38" w:rsidRPr="00E250BC" w:rsidRDefault="00A62C38" w:rsidP="002C05B3">
      <w:pPr>
        <w:spacing w:before="120" w:after="120" w:line="240" w:lineRule="auto"/>
        <w:jc w:val="both"/>
        <w:rPr>
          <w:rFonts w:eastAsia="Calibri" w:cstheme="minorHAnsi"/>
          <w:lang w:val="en-GB"/>
        </w:rPr>
      </w:pPr>
      <w:r w:rsidRPr="00E250BC">
        <w:rPr>
          <w:rFonts w:eastAsia="Calibri" w:cstheme="minorHAnsi"/>
          <w:lang w:val="en-GB"/>
        </w:rPr>
        <w:t xml:space="preserve">Report finalization phase included final analysis of all information gathered, development of thematic recommendations, and validation of such recommendations with project management team, beneficiaries, and partners. Final report, provided to the Client, also incorporated comments received during the process. </w:t>
      </w:r>
    </w:p>
    <w:p w14:paraId="0C392743" w14:textId="3A02B3F0" w:rsidR="00C9068F" w:rsidRPr="00E250BC" w:rsidRDefault="00C9068F" w:rsidP="002C05B3">
      <w:pPr>
        <w:spacing w:line="240" w:lineRule="auto"/>
        <w:rPr>
          <w:rFonts w:eastAsia="Calibri" w:cstheme="minorHAnsi"/>
          <w:lang w:val="en-GB"/>
        </w:rPr>
      </w:pPr>
      <w:r w:rsidRPr="00E250BC">
        <w:rPr>
          <w:rFonts w:eastAsia="Calibri" w:cstheme="minorHAnsi"/>
          <w:lang w:val="en-GB"/>
        </w:rPr>
        <w:br w:type="page"/>
      </w:r>
    </w:p>
    <w:p w14:paraId="59B33A82" w14:textId="674E1D14" w:rsidR="00B70AC5" w:rsidRPr="00E250BC" w:rsidRDefault="00A62C38" w:rsidP="00AA4F40">
      <w:pPr>
        <w:pStyle w:val="ListParagraph"/>
        <w:numPr>
          <w:ilvl w:val="0"/>
          <w:numId w:val="14"/>
        </w:numPr>
        <w:spacing w:before="240" w:after="60" w:line="240" w:lineRule="auto"/>
        <w:jc w:val="both"/>
        <w:outlineLvl w:val="0"/>
        <w:rPr>
          <w:rFonts w:asciiTheme="minorHAnsi" w:hAnsiTheme="minorHAnsi" w:cstheme="minorHAnsi"/>
          <w:b/>
          <w:bCs/>
          <w:kern w:val="28"/>
          <w:sz w:val="22"/>
          <w:szCs w:val="22"/>
        </w:rPr>
      </w:pPr>
      <w:bookmarkStart w:id="17" w:name="_Toc503547153"/>
      <w:bookmarkStart w:id="18" w:name="_Toc58842050"/>
      <w:r w:rsidRPr="00E250BC">
        <w:rPr>
          <w:rFonts w:asciiTheme="minorHAnsi" w:hAnsiTheme="minorHAnsi" w:cstheme="minorHAnsi"/>
          <w:b/>
          <w:bCs/>
          <w:kern w:val="28"/>
          <w:sz w:val="22"/>
          <w:szCs w:val="22"/>
        </w:rPr>
        <w:t>Findings</w:t>
      </w:r>
      <w:bookmarkEnd w:id="17"/>
      <w:bookmarkEnd w:id="18"/>
    </w:p>
    <w:p w14:paraId="49EAF258" w14:textId="6540119A" w:rsidR="00B70AC5" w:rsidRPr="00E250BC" w:rsidRDefault="00A62C38" w:rsidP="006E0939">
      <w:pPr>
        <w:pStyle w:val="Heading2"/>
        <w:numPr>
          <w:ilvl w:val="1"/>
          <w:numId w:val="14"/>
        </w:numPr>
        <w:spacing w:before="120"/>
        <w:rPr>
          <w:rFonts w:asciiTheme="minorHAnsi" w:hAnsiTheme="minorHAnsi" w:cstheme="minorHAnsi"/>
          <w:szCs w:val="22"/>
          <w:lang w:val="en-GB"/>
        </w:rPr>
      </w:pPr>
      <w:bookmarkStart w:id="19" w:name="_Toc503547154"/>
      <w:bookmarkStart w:id="20" w:name="_Toc58842051"/>
      <w:r w:rsidRPr="00E250BC">
        <w:rPr>
          <w:rFonts w:asciiTheme="minorHAnsi" w:hAnsiTheme="minorHAnsi" w:cstheme="minorHAnsi"/>
          <w:szCs w:val="22"/>
          <w:lang w:val="en-GB"/>
        </w:rPr>
        <w:t>Relevance</w:t>
      </w:r>
      <w:bookmarkEnd w:id="19"/>
      <w:bookmarkEnd w:id="20"/>
      <w:r w:rsidRPr="00E250BC">
        <w:rPr>
          <w:rFonts w:asciiTheme="minorHAnsi" w:hAnsiTheme="minorHAnsi" w:cstheme="minorHAnsi"/>
          <w:szCs w:val="22"/>
          <w:lang w:val="en-GB"/>
        </w:rPr>
        <w:t xml:space="preserve"> </w:t>
      </w:r>
    </w:p>
    <w:p w14:paraId="26650FE5" w14:textId="77777777" w:rsidR="00A62C38" w:rsidRPr="00E250BC" w:rsidRDefault="00A62C38" w:rsidP="002C05B3">
      <w:pPr>
        <w:spacing w:before="120" w:after="120" w:line="240" w:lineRule="auto"/>
        <w:jc w:val="both"/>
        <w:rPr>
          <w:rFonts w:cstheme="minorHAnsi"/>
          <w:lang w:val="en-GB"/>
        </w:rPr>
      </w:pPr>
      <w:r w:rsidRPr="00E250BC">
        <w:rPr>
          <w:rFonts w:cstheme="minorHAnsi"/>
          <w:lang w:val="en-GB"/>
        </w:rPr>
        <w:t>Relevance is an important component of project justification and answers questions like:</w:t>
      </w:r>
    </w:p>
    <w:p w14:paraId="798E70E4" w14:textId="4C539899" w:rsidR="00E82811" w:rsidRPr="00E250BC" w:rsidRDefault="006E22A3" w:rsidP="00AA4F40">
      <w:pPr>
        <w:numPr>
          <w:ilvl w:val="0"/>
          <w:numId w:val="4"/>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 xml:space="preserve">How justified is </w:t>
      </w:r>
      <w:r w:rsidR="00030F86" w:rsidRPr="00E250BC">
        <w:rPr>
          <w:rFonts w:eastAsia="Calibri" w:cstheme="minorHAnsi"/>
          <w:color w:val="000000"/>
          <w:lang w:val="en-GB"/>
        </w:rPr>
        <w:t xml:space="preserve">what we do </w:t>
      </w:r>
      <w:r w:rsidR="00B46689" w:rsidRPr="00E250BC">
        <w:rPr>
          <w:rFonts w:eastAsia="Calibri" w:cstheme="minorHAnsi"/>
          <w:color w:val="000000"/>
          <w:lang w:val="en-GB"/>
        </w:rPr>
        <w:t>in relation to</w:t>
      </w:r>
      <w:r w:rsidR="00030F86" w:rsidRPr="00E250BC">
        <w:rPr>
          <w:rFonts w:eastAsia="Calibri" w:cstheme="minorHAnsi"/>
          <w:color w:val="000000"/>
          <w:lang w:val="en-GB"/>
        </w:rPr>
        <w:t xml:space="preserve"> </w:t>
      </w:r>
      <w:r w:rsidR="00B46689" w:rsidRPr="00E250BC">
        <w:rPr>
          <w:rFonts w:eastAsia="Calibri" w:cstheme="minorHAnsi"/>
          <w:color w:val="000000"/>
          <w:lang w:val="en-GB"/>
        </w:rPr>
        <w:t xml:space="preserve">strategic plans of the </w:t>
      </w:r>
      <w:r w:rsidR="00030F86" w:rsidRPr="00E250BC">
        <w:rPr>
          <w:rFonts w:eastAsia="Calibri" w:cstheme="minorHAnsi"/>
          <w:color w:val="000000"/>
          <w:lang w:val="en-GB"/>
        </w:rPr>
        <w:t xml:space="preserve">national level (namely, </w:t>
      </w:r>
      <w:r w:rsidR="00B46689" w:rsidRPr="00E250BC">
        <w:rPr>
          <w:rFonts w:eastAsia="Calibri" w:cstheme="minorHAnsi"/>
          <w:color w:val="000000"/>
          <w:lang w:val="en-GB"/>
        </w:rPr>
        <w:t>if</w:t>
      </w:r>
      <w:r w:rsidR="00030F86" w:rsidRPr="00E250BC">
        <w:rPr>
          <w:rFonts w:eastAsia="Calibri" w:cstheme="minorHAnsi"/>
          <w:color w:val="000000"/>
          <w:lang w:val="en-GB"/>
        </w:rPr>
        <w:t xml:space="preserve"> target project </w:t>
      </w:r>
      <w:r w:rsidR="00B46689" w:rsidRPr="00E250BC">
        <w:rPr>
          <w:rFonts w:eastAsia="Calibri" w:cstheme="minorHAnsi"/>
          <w:color w:val="000000"/>
          <w:lang w:val="en-GB"/>
        </w:rPr>
        <w:t xml:space="preserve">responds to </w:t>
      </w:r>
      <w:r w:rsidR="00030F86" w:rsidRPr="00E250BC">
        <w:rPr>
          <w:rFonts w:eastAsia="Calibri" w:cstheme="minorHAnsi"/>
          <w:color w:val="000000"/>
          <w:lang w:val="en-GB"/>
        </w:rPr>
        <w:t>the</w:t>
      </w:r>
      <w:r w:rsidR="00B46689" w:rsidRPr="00E250BC">
        <w:rPr>
          <w:rFonts w:eastAsia="Calibri" w:cstheme="minorHAnsi"/>
          <w:color w:val="000000"/>
          <w:lang w:val="en-GB"/>
        </w:rPr>
        <w:t xml:space="preserve"> </w:t>
      </w:r>
      <w:r w:rsidR="00EF2947" w:rsidRPr="00E250BC">
        <w:rPr>
          <w:rFonts w:eastAsia="Calibri" w:cstheme="minorHAnsi"/>
          <w:color w:val="000000"/>
          <w:lang w:val="en-GB"/>
        </w:rPr>
        <w:t>Waste Management</w:t>
      </w:r>
      <w:r w:rsidR="00B46689" w:rsidRPr="00E250BC">
        <w:rPr>
          <w:rFonts w:eastAsia="Calibri" w:cstheme="minorHAnsi"/>
          <w:color w:val="000000"/>
          <w:lang w:val="en-GB"/>
        </w:rPr>
        <w:t xml:space="preserve"> Strategy</w:t>
      </w:r>
      <w:r w:rsidR="00030F86" w:rsidRPr="00E250BC">
        <w:rPr>
          <w:rFonts w:eastAsia="Calibri" w:cstheme="minorHAnsi"/>
          <w:color w:val="000000"/>
          <w:lang w:val="en-GB"/>
        </w:rPr>
        <w:t xml:space="preserve"> </w:t>
      </w:r>
      <w:r w:rsidR="00B46689" w:rsidRPr="00E250BC">
        <w:rPr>
          <w:rFonts w:eastAsia="Calibri" w:cstheme="minorHAnsi"/>
          <w:color w:val="000000"/>
          <w:lang w:val="en-GB"/>
        </w:rPr>
        <w:t>of the Government of Georgia</w:t>
      </w:r>
      <w:r w:rsidR="00030F86" w:rsidRPr="00E250BC">
        <w:rPr>
          <w:rFonts w:eastAsia="Calibri" w:cstheme="minorHAnsi"/>
          <w:color w:val="000000"/>
          <w:lang w:val="en-GB"/>
        </w:rPr>
        <w:t xml:space="preserve"> </w:t>
      </w:r>
      <w:r w:rsidR="00EF2947" w:rsidRPr="00E250BC">
        <w:rPr>
          <w:rFonts w:eastAsia="Calibri" w:cstheme="minorHAnsi"/>
          <w:color w:val="000000"/>
          <w:lang w:val="en-GB"/>
        </w:rPr>
        <w:t>(2016-2030</w:t>
      </w:r>
      <w:r w:rsidR="00B46689" w:rsidRPr="00E250BC">
        <w:rPr>
          <w:rFonts w:eastAsia="Calibri" w:cstheme="minorHAnsi"/>
          <w:color w:val="000000"/>
          <w:lang w:val="en-GB"/>
        </w:rPr>
        <w:t xml:space="preserve">) and </w:t>
      </w:r>
      <w:r w:rsidR="00EF2947" w:rsidRPr="00E250BC">
        <w:rPr>
          <w:rFonts w:eastAsia="Calibri" w:cstheme="minorHAnsi"/>
          <w:color w:val="000000"/>
          <w:lang w:val="en-GB"/>
        </w:rPr>
        <w:t>Action Plan (2016</w:t>
      </w:r>
      <w:r w:rsidR="00030F86" w:rsidRPr="00E250BC">
        <w:rPr>
          <w:rFonts w:eastAsia="Calibri" w:cstheme="minorHAnsi"/>
          <w:color w:val="000000"/>
          <w:lang w:val="en-GB"/>
        </w:rPr>
        <w:t>-2020)?</w:t>
      </w:r>
    </w:p>
    <w:p w14:paraId="688DC9DF" w14:textId="6AF45CBA" w:rsidR="00E82811" w:rsidRPr="00E250BC" w:rsidRDefault="00030F86" w:rsidP="00AA4F40">
      <w:pPr>
        <w:numPr>
          <w:ilvl w:val="0"/>
          <w:numId w:val="4"/>
        </w:numPr>
        <w:autoSpaceDE w:val="0"/>
        <w:autoSpaceDN w:val="0"/>
        <w:adjustRightInd w:val="0"/>
        <w:spacing w:after="0" w:line="240" w:lineRule="auto"/>
        <w:jc w:val="both"/>
        <w:rPr>
          <w:rFonts w:eastAsia="Calibri" w:cstheme="minorHAnsi"/>
          <w:color w:val="000000"/>
          <w:lang w:val="en-GB"/>
        </w:rPr>
      </w:pPr>
      <w:r w:rsidRPr="00E250BC">
        <w:rPr>
          <w:rFonts w:eastAsia="Calibri" w:cstheme="minorHAnsi"/>
          <w:color w:val="000000"/>
          <w:lang w:val="en-GB"/>
        </w:rPr>
        <w:t xml:space="preserve">How important is what we do </w:t>
      </w:r>
      <w:r w:rsidR="00B46689" w:rsidRPr="00E250BC">
        <w:rPr>
          <w:rFonts w:eastAsia="Calibri" w:cstheme="minorHAnsi"/>
          <w:color w:val="000000"/>
          <w:lang w:val="en-GB"/>
        </w:rPr>
        <w:t xml:space="preserve">in relation to </w:t>
      </w:r>
      <w:r w:rsidRPr="00E250BC">
        <w:rPr>
          <w:rFonts w:eastAsia="Calibri" w:cstheme="minorHAnsi"/>
          <w:color w:val="000000"/>
          <w:lang w:val="en-GB"/>
        </w:rPr>
        <w:t xml:space="preserve">local needs and priorities </w:t>
      </w:r>
      <w:r w:rsidR="00EF2947" w:rsidRPr="00E250BC">
        <w:rPr>
          <w:rFonts w:eastAsia="Calibri" w:cstheme="minorHAnsi"/>
          <w:color w:val="000000"/>
          <w:lang w:val="en-GB"/>
        </w:rPr>
        <w:t>(e.g. whether project activities respond to the local needs and how compatible the service, delivered within the project, is with local waste management plan)?</w:t>
      </w:r>
    </w:p>
    <w:p w14:paraId="28AB88C1" w14:textId="780372B3" w:rsidR="009C6792" w:rsidRPr="00E250BC" w:rsidRDefault="00030F86" w:rsidP="004C5B28">
      <w:pPr>
        <w:spacing w:before="120" w:after="120" w:line="240" w:lineRule="auto"/>
        <w:jc w:val="both"/>
        <w:rPr>
          <w:rFonts w:eastAsia="Times New Roman" w:cstheme="minorHAnsi"/>
          <w:lang w:val="en-GB"/>
        </w:rPr>
      </w:pPr>
      <w:r w:rsidRPr="00E250BC">
        <w:rPr>
          <w:rFonts w:eastAsia="Times New Roman" w:cstheme="minorHAnsi"/>
          <w:lang w:val="en-GB"/>
        </w:rPr>
        <w:t>As</w:t>
      </w:r>
      <w:r w:rsidR="00B46689" w:rsidRPr="00E250BC">
        <w:rPr>
          <w:rFonts w:eastAsia="Times New Roman" w:cstheme="minorHAnsi"/>
          <w:lang w:val="en-GB"/>
        </w:rPr>
        <w:t xml:space="preserve"> comparative analysis of</w:t>
      </w:r>
      <w:r w:rsidR="00183F4A" w:rsidRPr="00E250BC">
        <w:rPr>
          <w:rFonts w:eastAsia="Times New Roman" w:cstheme="minorHAnsi"/>
          <w:lang w:val="en-GB"/>
        </w:rPr>
        <w:t xml:space="preserve"> the document of</w:t>
      </w:r>
      <w:r w:rsidRPr="00E250BC">
        <w:rPr>
          <w:rFonts w:eastAsia="Times New Roman" w:cstheme="minorHAnsi"/>
          <w:lang w:val="en-GB"/>
        </w:rPr>
        <w:t xml:space="preserve"> the </w:t>
      </w:r>
      <w:r w:rsidR="00950BE0" w:rsidRPr="00E250BC">
        <w:rPr>
          <w:rFonts w:eastAsia="Times New Roman" w:cstheme="minorHAnsi"/>
          <w:lang w:val="en-GB"/>
        </w:rPr>
        <w:t>Waste Management</w:t>
      </w:r>
      <w:r w:rsidRPr="00E250BC">
        <w:rPr>
          <w:rFonts w:eastAsia="Times New Roman" w:cstheme="minorHAnsi"/>
          <w:lang w:val="en-GB"/>
        </w:rPr>
        <w:t xml:space="preserve"> Strategy and </w:t>
      </w:r>
      <w:r w:rsidR="00183F4A" w:rsidRPr="00E250BC">
        <w:rPr>
          <w:rFonts w:eastAsia="Times New Roman" w:cstheme="minorHAnsi"/>
          <w:lang w:val="en-GB"/>
        </w:rPr>
        <w:t xml:space="preserve">project </w:t>
      </w:r>
      <w:r w:rsidRPr="00E250BC">
        <w:rPr>
          <w:rFonts w:eastAsia="Times New Roman" w:cstheme="minorHAnsi"/>
          <w:lang w:val="en-GB"/>
        </w:rPr>
        <w:t>"</w:t>
      </w:r>
      <w:r w:rsidR="00950BE0" w:rsidRPr="00E250BC">
        <w:rPr>
          <w:rFonts w:eastAsia="Times New Roman" w:cstheme="minorHAnsi"/>
          <w:lang w:val="en-GB"/>
        </w:rPr>
        <w:t>Sustainable City of Rustavi – Capacity Building of Rustavi Innovation Hub</w:t>
      </w:r>
      <w:r w:rsidRPr="00E250BC">
        <w:rPr>
          <w:rFonts w:eastAsia="Times New Roman" w:cstheme="minorHAnsi"/>
          <w:lang w:val="en-GB"/>
        </w:rPr>
        <w:t>" shows</w:t>
      </w:r>
      <w:r w:rsidR="00183F4A" w:rsidRPr="00E250BC">
        <w:rPr>
          <w:rFonts w:eastAsia="Times New Roman" w:cstheme="minorHAnsi"/>
          <w:lang w:val="en-GB"/>
        </w:rPr>
        <w:t>,</w:t>
      </w:r>
      <w:r w:rsidR="00950BE0" w:rsidRPr="00E250BC">
        <w:rPr>
          <w:rFonts w:eastAsia="Times New Roman" w:cstheme="minorHAnsi"/>
          <w:lang w:val="en-GB"/>
        </w:rPr>
        <w:t xml:space="preserve"> how</w:t>
      </w:r>
      <w:r w:rsidRPr="00E250BC">
        <w:rPr>
          <w:rFonts w:eastAsia="Times New Roman" w:cstheme="minorHAnsi"/>
          <w:lang w:val="en-GB"/>
        </w:rPr>
        <w:t xml:space="preserve"> the project </w:t>
      </w:r>
      <w:r w:rsidR="00183F4A" w:rsidRPr="00E250BC">
        <w:rPr>
          <w:rFonts w:eastAsia="Times New Roman" w:cstheme="minorHAnsi"/>
          <w:lang w:val="en-GB"/>
        </w:rPr>
        <w:t>objectives reflect</w:t>
      </w:r>
      <w:r w:rsidRPr="00E250BC">
        <w:rPr>
          <w:rFonts w:eastAsia="Times New Roman" w:cstheme="minorHAnsi"/>
          <w:lang w:val="en-GB"/>
        </w:rPr>
        <w:t xml:space="preserve"> </w:t>
      </w:r>
      <w:r w:rsidR="00183F4A" w:rsidRPr="00E250BC">
        <w:rPr>
          <w:rFonts w:eastAsia="Times New Roman" w:cstheme="minorHAnsi"/>
          <w:lang w:val="en-GB"/>
        </w:rPr>
        <w:t xml:space="preserve">the </w:t>
      </w:r>
      <w:r w:rsidR="00950BE0" w:rsidRPr="00E250BC">
        <w:rPr>
          <w:rFonts w:eastAsia="Times New Roman" w:cstheme="minorHAnsi"/>
          <w:lang w:val="en-GB"/>
        </w:rPr>
        <w:t>waste management</w:t>
      </w:r>
      <w:r w:rsidR="00183F4A" w:rsidRPr="00E250BC">
        <w:rPr>
          <w:rFonts w:eastAsia="Times New Roman" w:cstheme="minorHAnsi"/>
          <w:lang w:val="en-GB"/>
        </w:rPr>
        <w:t xml:space="preserve"> strategic directions defined by the g</w:t>
      </w:r>
      <w:r w:rsidRPr="00E250BC">
        <w:rPr>
          <w:rFonts w:eastAsia="Times New Roman" w:cstheme="minorHAnsi"/>
          <w:lang w:val="en-GB"/>
        </w:rPr>
        <w:t xml:space="preserve">overnment and </w:t>
      </w:r>
      <w:r w:rsidR="00183F4A" w:rsidRPr="00E250BC">
        <w:rPr>
          <w:rFonts w:eastAsia="Times New Roman" w:cstheme="minorHAnsi"/>
          <w:lang w:val="en-GB"/>
        </w:rPr>
        <w:t xml:space="preserve">consider a large part of measures detailed in it </w:t>
      </w:r>
      <w:r w:rsidRPr="00E250BC">
        <w:rPr>
          <w:rFonts w:eastAsia="Times New Roman" w:cstheme="minorHAnsi"/>
          <w:lang w:val="en-GB"/>
        </w:rPr>
        <w:t xml:space="preserve">(see </w:t>
      </w:r>
      <w:r w:rsidR="006E22A3" w:rsidRPr="00E250BC">
        <w:rPr>
          <w:rFonts w:eastAsia="Times New Roman" w:cstheme="minorHAnsi"/>
          <w:lang w:val="en-GB"/>
        </w:rPr>
        <w:t>Table</w:t>
      </w:r>
      <w:r w:rsidRPr="00E250BC">
        <w:rPr>
          <w:rFonts w:eastAsia="Times New Roman" w:cstheme="minorHAnsi"/>
          <w:lang w:val="en-GB"/>
        </w:rPr>
        <w:t xml:space="preserve"> 5), namely:</w:t>
      </w:r>
    </w:p>
    <w:p w14:paraId="1DFE1763" w14:textId="2BB33516" w:rsidR="00742BAF" w:rsidRPr="00E250BC" w:rsidRDefault="00742BAF" w:rsidP="004C5B28">
      <w:pPr>
        <w:pStyle w:val="Caption"/>
        <w:keepNext/>
        <w:jc w:val="center"/>
        <w:rPr>
          <w:rFonts w:cstheme="minorHAnsi"/>
          <w:b/>
          <w:color w:val="000000" w:themeColor="text1"/>
          <w:sz w:val="22"/>
          <w:szCs w:val="22"/>
          <w:lang w:val="en-GB"/>
        </w:rPr>
      </w:pPr>
      <w:r w:rsidRPr="00E250BC">
        <w:rPr>
          <w:rFonts w:cstheme="minorHAnsi"/>
          <w:b/>
          <w:color w:val="000000" w:themeColor="text1"/>
          <w:sz w:val="22"/>
          <w:szCs w:val="22"/>
          <w:lang w:val="en-GB"/>
        </w:rPr>
        <w:t xml:space="preserve">Table </w:t>
      </w:r>
      <w:r w:rsidR="00C93EE8" w:rsidRPr="00E250BC">
        <w:rPr>
          <w:rFonts w:cstheme="minorHAnsi"/>
          <w:b/>
          <w:color w:val="000000" w:themeColor="text1"/>
          <w:sz w:val="22"/>
          <w:szCs w:val="22"/>
          <w:lang w:val="en-GB"/>
        </w:rPr>
        <w:t>1</w:t>
      </w:r>
      <w:r w:rsidRPr="00E250BC">
        <w:rPr>
          <w:rFonts w:cstheme="minorHAnsi"/>
          <w:b/>
          <w:color w:val="000000" w:themeColor="text1"/>
          <w:sz w:val="22"/>
          <w:szCs w:val="22"/>
          <w:lang w:val="en-GB"/>
        </w:rPr>
        <w:t xml:space="preserve">: </w:t>
      </w:r>
      <w:r w:rsidR="00561682" w:rsidRPr="00E250BC">
        <w:rPr>
          <w:rFonts w:cstheme="minorHAnsi"/>
          <w:b/>
          <w:color w:val="000000" w:themeColor="text1"/>
          <w:sz w:val="22"/>
          <w:szCs w:val="22"/>
          <w:lang w:val="en-GB"/>
        </w:rPr>
        <w:t>Comparative</w:t>
      </w:r>
      <w:r w:rsidRPr="00E250BC">
        <w:rPr>
          <w:rFonts w:cstheme="minorHAnsi"/>
          <w:b/>
          <w:color w:val="000000" w:themeColor="text1"/>
          <w:sz w:val="22"/>
          <w:szCs w:val="22"/>
          <w:lang w:val="en-GB"/>
        </w:rPr>
        <w:t xml:space="preserve"> analysis between strategic directions of </w:t>
      </w:r>
      <w:r w:rsidR="00C93EE8" w:rsidRPr="00E250BC">
        <w:rPr>
          <w:rFonts w:cstheme="minorHAnsi"/>
          <w:b/>
          <w:color w:val="000000" w:themeColor="text1"/>
          <w:sz w:val="22"/>
          <w:szCs w:val="22"/>
          <w:lang w:val="en-GB"/>
        </w:rPr>
        <w:t>the Waste Management Strategy</w:t>
      </w:r>
      <w:r w:rsidRPr="00E250BC">
        <w:rPr>
          <w:rFonts w:cstheme="minorHAnsi"/>
          <w:b/>
          <w:color w:val="000000" w:themeColor="text1"/>
          <w:sz w:val="22"/>
          <w:szCs w:val="22"/>
          <w:lang w:val="en-GB"/>
        </w:rPr>
        <w:t xml:space="preserve"> of Georgia and the activities implemented within the project</w:t>
      </w:r>
    </w:p>
    <w:tbl>
      <w:tblPr>
        <w:tblStyle w:val="TableGrid"/>
        <w:tblW w:w="5000" w:type="pct"/>
        <w:tblLook w:val="04A0" w:firstRow="1" w:lastRow="0" w:firstColumn="1" w:lastColumn="0" w:noHBand="0" w:noVBand="1"/>
      </w:tblPr>
      <w:tblGrid>
        <w:gridCol w:w="2389"/>
        <w:gridCol w:w="3136"/>
        <w:gridCol w:w="3491"/>
      </w:tblGrid>
      <w:tr w:rsidR="00023DA5" w:rsidRPr="00E250BC" w14:paraId="222BE653" w14:textId="77777777" w:rsidTr="004C5B28">
        <w:trPr>
          <w:trHeight w:val="2051"/>
        </w:trPr>
        <w:tc>
          <w:tcPr>
            <w:tcW w:w="1325" w:type="pct"/>
          </w:tcPr>
          <w:p w14:paraId="4847C5AF" w14:textId="197A64B2" w:rsidR="00023DA5" w:rsidRPr="00E250BC" w:rsidRDefault="00DB0E89" w:rsidP="00561682">
            <w:pPr>
              <w:keepNext/>
              <w:widowControl w:val="0"/>
              <w:autoSpaceDE w:val="0"/>
              <w:autoSpaceDN w:val="0"/>
              <w:adjustRightInd w:val="0"/>
              <w:spacing w:before="240" w:after="240"/>
              <w:jc w:val="center"/>
              <w:outlineLvl w:val="5"/>
              <w:rPr>
                <w:rFonts w:asciiTheme="minorHAnsi" w:hAnsiTheme="minorHAnsi" w:cstheme="minorHAnsi"/>
                <w:b/>
                <w:sz w:val="22"/>
                <w:szCs w:val="22"/>
                <w:u w:val="single"/>
                <w:lang w:val="en-GB"/>
              </w:rPr>
            </w:pPr>
            <w:r w:rsidRPr="00E250BC">
              <w:rPr>
                <w:rFonts w:asciiTheme="minorHAnsi" w:hAnsiTheme="minorHAnsi" w:cstheme="minorHAnsi"/>
                <w:b/>
                <w:sz w:val="22"/>
                <w:szCs w:val="22"/>
                <w:u w:val="single"/>
                <w:lang w:val="en-GB"/>
              </w:rPr>
              <w:t>Goals</w:t>
            </w:r>
            <w:r w:rsidR="004B1A14" w:rsidRPr="00E250BC">
              <w:rPr>
                <w:rFonts w:asciiTheme="minorHAnsi" w:hAnsiTheme="minorHAnsi" w:cstheme="minorHAnsi"/>
                <w:b/>
                <w:sz w:val="22"/>
                <w:szCs w:val="22"/>
                <w:u w:val="single"/>
                <w:lang w:val="en-GB"/>
              </w:rPr>
              <w:t xml:space="preserve"> of </w:t>
            </w:r>
            <w:r w:rsidR="006E22A3" w:rsidRPr="00E250BC">
              <w:rPr>
                <w:rFonts w:asciiTheme="minorHAnsi" w:hAnsiTheme="minorHAnsi" w:cstheme="minorHAnsi"/>
                <w:b/>
                <w:sz w:val="22"/>
                <w:szCs w:val="22"/>
                <w:u w:val="single"/>
                <w:lang w:val="en-GB"/>
              </w:rPr>
              <w:t xml:space="preserve">the </w:t>
            </w:r>
            <w:r w:rsidR="00087997" w:rsidRPr="00E250BC">
              <w:rPr>
                <w:rFonts w:asciiTheme="minorHAnsi" w:hAnsiTheme="minorHAnsi" w:cstheme="minorHAnsi"/>
                <w:b/>
                <w:sz w:val="22"/>
                <w:szCs w:val="22"/>
                <w:u w:val="single"/>
                <w:lang w:val="en-GB"/>
              </w:rPr>
              <w:t xml:space="preserve">Waste Management </w:t>
            </w:r>
            <w:proofErr w:type="gramStart"/>
            <w:r w:rsidR="00087997" w:rsidRPr="00E250BC">
              <w:rPr>
                <w:rFonts w:asciiTheme="minorHAnsi" w:hAnsiTheme="minorHAnsi" w:cstheme="minorHAnsi"/>
                <w:b/>
                <w:sz w:val="22"/>
                <w:szCs w:val="22"/>
                <w:u w:val="single"/>
                <w:lang w:val="en-GB"/>
              </w:rPr>
              <w:t>Strategy  (</w:t>
            </w:r>
            <w:proofErr w:type="gramEnd"/>
            <w:r w:rsidR="00087997" w:rsidRPr="00E250BC">
              <w:rPr>
                <w:rFonts w:asciiTheme="minorHAnsi" w:hAnsiTheme="minorHAnsi" w:cstheme="minorHAnsi"/>
                <w:b/>
                <w:sz w:val="22"/>
                <w:szCs w:val="22"/>
                <w:u w:val="single"/>
                <w:lang w:val="en-GB"/>
              </w:rPr>
              <w:t>2016-203</w:t>
            </w:r>
            <w:r w:rsidR="00561682" w:rsidRPr="00E250BC">
              <w:rPr>
                <w:rFonts w:asciiTheme="minorHAnsi" w:hAnsiTheme="minorHAnsi" w:cstheme="minorHAnsi"/>
                <w:b/>
                <w:sz w:val="22"/>
                <w:szCs w:val="22"/>
                <w:u w:val="single"/>
                <w:lang w:val="en-GB"/>
              </w:rPr>
              <w:t>0)</w:t>
            </w:r>
          </w:p>
          <w:p w14:paraId="2201D484" w14:textId="0C9D513D" w:rsidR="004B1A14" w:rsidRPr="00E250BC" w:rsidRDefault="004B1A14" w:rsidP="00561682">
            <w:pPr>
              <w:keepNext/>
              <w:widowControl w:val="0"/>
              <w:autoSpaceDE w:val="0"/>
              <w:autoSpaceDN w:val="0"/>
              <w:adjustRightInd w:val="0"/>
              <w:spacing w:before="240" w:after="240"/>
              <w:jc w:val="center"/>
              <w:outlineLvl w:val="5"/>
              <w:rPr>
                <w:rFonts w:asciiTheme="minorHAnsi" w:hAnsiTheme="minorHAnsi" w:cstheme="minorHAnsi"/>
                <w:b/>
                <w:sz w:val="22"/>
                <w:szCs w:val="22"/>
                <w:u w:val="single"/>
                <w:lang w:val="en-GB"/>
              </w:rPr>
            </w:pPr>
          </w:p>
        </w:tc>
        <w:tc>
          <w:tcPr>
            <w:tcW w:w="1739" w:type="pct"/>
          </w:tcPr>
          <w:p w14:paraId="3B428799" w14:textId="08386EE8" w:rsidR="00023DA5" w:rsidRPr="00E250BC" w:rsidRDefault="00DB0E89" w:rsidP="004B1A14">
            <w:pPr>
              <w:keepNext/>
              <w:widowControl w:val="0"/>
              <w:autoSpaceDE w:val="0"/>
              <w:autoSpaceDN w:val="0"/>
              <w:adjustRightInd w:val="0"/>
              <w:spacing w:before="240" w:after="240"/>
              <w:jc w:val="center"/>
              <w:outlineLvl w:val="5"/>
              <w:rPr>
                <w:rFonts w:asciiTheme="minorHAnsi" w:hAnsiTheme="minorHAnsi" w:cstheme="minorHAnsi"/>
                <w:b/>
                <w:sz w:val="22"/>
                <w:szCs w:val="22"/>
                <w:u w:val="single"/>
                <w:lang w:val="en-GB"/>
              </w:rPr>
            </w:pPr>
            <w:r w:rsidRPr="00E250BC">
              <w:rPr>
                <w:rFonts w:asciiTheme="minorHAnsi" w:hAnsiTheme="minorHAnsi" w:cstheme="minorHAnsi"/>
                <w:b/>
                <w:sz w:val="22"/>
                <w:szCs w:val="22"/>
                <w:u w:val="single"/>
                <w:lang w:val="en-GB"/>
              </w:rPr>
              <w:t>Objectives and Indicators of the Waste Management strategy of Georgia</w:t>
            </w:r>
          </w:p>
        </w:tc>
        <w:tc>
          <w:tcPr>
            <w:tcW w:w="1936" w:type="pct"/>
          </w:tcPr>
          <w:p w14:paraId="0258C28A" w14:textId="44909DC6" w:rsidR="00023DA5" w:rsidRPr="00E250BC" w:rsidRDefault="004B1A14" w:rsidP="004B1A14">
            <w:pPr>
              <w:keepNext/>
              <w:widowControl w:val="0"/>
              <w:autoSpaceDE w:val="0"/>
              <w:autoSpaceDN w:val="0"/>
              <w:adjustRightInd w:val="0"/>
              <w:spacing w:before="240" w:after="240"/>
              <w:jc w:val="center"/>
              <w:outlineLvl w:val="5"/>
              <w:rPr>
                <w:rFonts w:asciiTheme="minorHAnsi" w:hAnsiTheme="minorHAnsi" w:cstheme="minorHAnsi"/>
                <w:b/>
                <w:sz w:val="22"/>
                <w:szCs w:val="22"/>
                <w:u w:val="single"/>
                <w:lang w:val="en-GB"/>
              </w:rPr>
            </w:pPr>
            <w:r w:rsidRPr="00E250BC">
              <w:rPr>
                <w:rFonts w:asciiTheme="minorHAnsi" w:hAnsiTheme="minorHAnsi" w:cstheme="minorHAnsi"/>
                <w:b/>
                <w:sz w:val="22"/>
                <w:szCs w:val="22"/>
                <w:lang w:val="en-GB"/>
              </w:rPr>
              <w:t xml:space="preserve">The relevant actions implemented within the project </w:t>
            </w:r>
            <w:r w:rsidR="00DB0E89" w:rsidRPr="00E250BC">
              <w:rPr>
                <w:rFonts w:asciiTheme="minorHAnsi" w:hAnsiTheme="minorHAnsi" w:cstheme="minorHAnsi"/>
                <w:b/>
                <w:sz w:val="22"/>
                <w:szCs w:val="22"/>
                <w:lang w:val="en-GB"/>
              </w:rPr>
              <w:t>"Sustainable City of Rustavi – Capacity Building of Rustavi Innovation Hub"</w:t>
            </w:r>
          </w:p>
        </w:tc>
      </w:tr>
      <w:tr w:rsidR="002475AD" w:rsidRPr="00E250BC" w14:paraId="7F47A741" w14:textId="77777777" w:rsidTr="004C5B28">
        <w:trPr>
          <w:trHeight w:val="2231"/>
        </w:trPr>
        <w:tc>
          <w:tcPr>
            <w:tcW w:w="1325" w:type="pct"/>
            <w:vAlign w:val="center"/>
          </w:tcPr>
          <w:p w14:paraId="25582518" w14:textId="09CF4638" w:rsidR="002475AD" w:rsidRPr="00E250BC" w:rsidRDefault="002475AD" w:rsidP="00087997">
            <w:pPr>
              <w:widowControl w:val="0"/>
              <w:autoSpaceDE w:val="0"/>
              <w:autoSpaceDN w:val="0"/>
              <w:adjustRightInd w:val="0"/>
              <w:spacing w:after="240"/>
              <w:rPr>
                <w:rFonts w:asciiTheme="minorHAnsi" w:hAnsiTheme="minorHAnsi" w:cstheme="minorHAnsi"/>
                <w:b/>
                <w:sz w:val="22"/>
                <w:szCs w:val="22"/>
                <w:lang w:val="en-GB"/>
              </w:rPr>
            </w:pPr>
            <w:r w:rsidRPr="00E250BC">
              <w:rPr>
                <w:rFonts w:asciiTheme="minorHAnsi" w:hAnsiTheme="minorHAnsi" w:cstheme="minorHAnsi"/>
                <w:b/>
                <w:sz w:val="22"/>
                <w:szCs w:val="22"/>
                <w:lang w:val="en-GB"/>
              </w:rPr>
              <w:t xml:space="preserve">Objective 5: Waste prevented, reused, recycled and/or recovered to the extent possible </w:t>
            </w:r>
          </w:p>
          <w:p w14:paraId="092FCEDB" w14:textId="184B8C75" w:rsidR="002475AD" w:rsidRPr="00E250BC" w:rsidRDefault="002475AD" w:rsidP="002C05B3">
            <w:pPr>
              <w:widowControl w:val="0"/>
              <w:autoSpaceDE w:val="0"/>
              <w:autoSpaceDN w:val="0"/>
              <w:adjustRightInd w:val="0"/>
              <w:spacing w:after="240"/>
              <w:rPr>
                <w:rFonts w:asciiTheme="minorHAnsi" w:hAnsiTheme="minorHAnsi" w:cstheme="minorHAnsi"/>
                <w:sz w:val="22"/>
                <w:szCs w:val="22"/>
                <w:u w:val="single"/>
                <w:lang w:val="en-GB"/>
              </w:rPr>
            </w:pPr>
          </w:p>
        </w:tc>
        <w:tc>
          <w:tcPr>
            <w:tcW w:w="1739" w:type="pct"/>
          </w:tcPr>
          <w:p w14:paraId="26D6342D" w14:textId="77777777" w:rsidR="002475AD" w:rsidRPr="00E250BC" w:rsidRDefault="002475AD" w:rsidP="00334A76">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5.2 Minimum amount of plastic recycling by 2020 is 30%</w:t>
            </w:r>
          </w:p>
          <w:p w14:paraId="0A1F63BB" w14:textId="0246A46C" w:rsidR="002475AD" w:rsidRPr="00E250BC" w:rsidRDefault="002475AD" w:rsidP="00334A76">
            <w:pPr>
              <w:widowControl w:val="0"/>
              <w:autoSpaceDE w:val="0"/>
              <w:autoSpaceDN w:val="0"/>
              <w:adjustRightInd w:val="0"/>
              <w:spacing w:after="240"/>
              <w:rPr>
                <w:rFonts w:ascii="Menlo Italic" w:hAnsi="Menlo Italic" w:cs="Menlo Italic"/>
                <w:sz w:val="22"/>
                <w:szCs w:val="22"/>
                <w:u w:val="single"/>
                <w:lang w:val="en-GB"/>
              </w:rPr>
            </w:pPr>
          </w:p>
        </w:tc>
        <w:tc>
          <w:tcPr>
            <w:tcW w:w="1936" w:type="pct"/>
          </w:tcPr>
          <w:p w14:paraId="7141AAF0" w14:textId="4F0A95E2" w:rsidR="002475AD" w:rsidRPr="00E250BC" w:rsidRDefault="002475AD" w:rsidP="00334A76">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Within the project plastic recycling was initiated in all public schools and kindergartens of Rustavi City. Collected plastic resource was delivered to processing factory located in the Rustavi city.</w:t>
            </w:r>
          </w:p>
        </w:tc>
      </w:tr>
      <w:tr w:rsidR="00C6775E" w:rsidRPr="00E250BC" w14:paraId="3CFAC8CB" w14:textId="77777777" w:rsidTr="004C5B28">
        <w:tc>
          <w:tcPr>
            <w:tcW w:w="1325" w:type="pct"/>
            <w:vMerge w:val="restart"/>
          </w:tcPr>
          <w:p w14:paraId="3FD0A430" w14:textId="0ACAB703" w:rsidR="00C6775E" w:rsidRPr="00E250BC" w:rsidRDefault="00C6775E" w:rsidP="00087997">
            <w:pPr>
              <w:widowControl w:val="0"/>
              <w:autoSpaceDE w:val="0"/>
              <w:autoSpaceDN w:val="0"/>
              <w:adjustRightInd w:val="0"/>
              <w:spacing w:after="240"/>
              <w:rPr>
                <w:rFonts w:asciiTheme="minorHAnsi" w:hAnsiTheme="minorHAnsi" w:cstheme="minorHAnsi"/>
                <w:b/>
                <w:sz w:val="22"/>
                <w:szCs w:val="22"/>
                <w:lang w:val="en-GB"/>
              </w:rPr>
            </w:pPr>
            <w:r w:rsidRPr="00E250BC">
              <w:rPr>
                <w:rFonts w:asciiTheme="minorHAnsi" w:hAnsiTheme="minorHAnsi" w:cstheme="minorHAnsi"/>
                <w:b/>
                <w:sz w:val="22"/>
                <w:szCs w:val="22"/>
                <w:lang w:val="en-GB"/>
              </w:rPr>
              <w:t xml:space="preserve">Objective 9: Capacities strengthened for the national and local public sector, as well as private companies and general public to meet the requirements of the development of the WM system </w:t>
            </w:r>
          </w:p>
          <w:p w14:paraId="3EE92A82" w14:textId="723A40B0" w:rsidR="00C6775E" w:rsidRPr="00E250BC" w:rsidRDefault="00C6775E" w:rsidP="002C05B3">
            <w:pPr>
              <w:widowControl w:val="0"/>
              <w:autoSpaceDE w:val="0"/>
              <w:autoSpaceDN w:val="0"/>
              <w:adjustRightInd w:val="0"/>
              <w:spacing w:after="240"/>
              <w:rPr>
                <w:rFonts w:asciiTheme="minorHAnsi" w:hAnsiTheme="minorHAnsi" w:cstheme="minorHAnsi"/>
                <w:sz w:val="22"/>
                <w:szCs w:val="22"/>
                <w:u w:val="single"/>
                <w:lang w:val="en-GB"/>
              </w:rPr>
            </w:pPr>
          </w:p>
        </w:tc>
        <w:tc>
          <w:tcPr>
            <w:tcW w:w="1739" w:type="pct"/>
          </w:tcPr>
          <w:p w14:paraId="003E52F7" w14:textId="4BCE8474" w:rsidR="00C6775E" w:rsidRPr="00E250BC" w:rsidRDefault="00C6775E" w:rsidP="002475AD">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9.2 of municipal staff capacity in waste management by 2020 is developed</w:t>
            </w:r>
          </w:p>
          <w:p w14:paraId="1210A5C1" w14:textId="51247F8E" w:rsidR="00C6775E" w:rsidRPr="00E250BC" w:rsidRDefault="00C6775E" w:rsidP="003D1B9F">
            <w:pPr>
              <w:widowControl w:val="0"/>
              <w:autoSpaceDE w:val="0"/>
              <w:autoSpaceDN w:val="0"/>
              <w:adjustRightInd w:val="0"/>
              <w:spacing w:after="240"/>
              <w:rPr>
                <w:rFonts w:asciiTheme="minorHAnsi" w:hAnsiTheme="minorHAnsi" w:cstheme="minorHAnsi"/>
                <w:sz w:val="22"/>
                <w:szCs w:val="22"/>
                <w:u w:val="single"/>
                <w:lang w:val="en-GB"/>
              </w:rPr>
            </w:pPr>
          </w:p>
        </w:tc>
        <w:tc>
          <w:tcPr>
            <w:tcW w:w="1936" w:type="pct"/>
          </w:tcPr>
          <w:p w14:paraId="23B39F80" w14:textId="14A01A3C" w:rsidR="00C6775E" w:rsidRPr="00E250BC" w:rsidRDefault="00C6775E" w:rsidP="00EB7468">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In the scope of the project recyclable waste separation, collection, transportation and processing model was developed in close cooperation with municipal authorities. Developed and piloted model was used by the municipality to reach targets set by Waste Management Strategy of Georgia</w:t>
            </w:r>
          </w:p>
        </w:tc>
      </w:tr>
      <w:tr w:rsidR="00C6775E" w:rsidRPr="00E250BC" w14:paraId="51B8898A" w14:textId="77777777" w:rsidTr="004C5B28">
        <w:tc>
          <w:tcPr>
            <w:tcW w:w="1325" w:type="pct"/>
            <w:vMerge/>
          </w:tcPr>
          <w:p w14:paraId="0183C505" w14:textId="6E6FE795" w:rsidR="00C6775E" w:rsidRPr="00E250BC" w:rsidRDefault="00C6775E" w:rsidP="002C05B3">
            <w:pPr>
              <w:widowControl w:val="0"/>
              <w:autoSpaceDE w:val="0"/>
              <w:autoSpaceDN w:val="0"/>
              <w:adjustRightInd w:val="0"/>
              <w:spacing w:after="240"/>
              <w:rPr>
                <w:rFonts w:asciiTheme="minorHAnsi" w:hAnsiTheme="minorHAnsi" w:cstheme="minorHAnsi"/>
                <w:sz w:val="22"/>
                <w:szCs w:val="22"/>
                <w:u w:val="single"/>
                <w:lang w:val="en-GB"/>
              </w:rPr>
            </w:pPr>
          </w:p>
        </w:tc>
        <w:tc>
          <w:tcPr>
            <w:tcW w:w="1739" w:type="pct"/>
          </w:tcPr>
          <w:p w14:paraId="71352955" w14:textId="3FAB191E" w:rsidR="00C6775E" w:rsidRPr="00E250BC" w:rsidRDefault="00C6775E" w:rsidP="00EB7468">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9.3 capacity of private companies in waste management by 2020 is developed</w:t>
            </w:r>
          </w:p>
          <w:p w14:paraId="372A05F1" w14:textId="758101F6" w:rsidR="00C6775E" w:rsidRPr="00E250BC" w:rsidRDefault="00C6775E" w:rsidP="003D1B9F">
            <w:pPr>
              <w:widowControl w:val="0"/>
              <w:autoSpaceDE w:val="0"/>
              <w:autoSpaceDN w:val="0"/>
              <w:adjustRightInd w:val="0"/>
              <w:spacing w:after="240"/>
              <w:rPr>
                <w:rFonts w:asciiTheme="minorHAnsi" w:hAnsiTheme="minorHAnsi" w:cstheme="minorHAnsi"/>
                <w:sz w:val="22"/>
                <w:szCs w:val="22"/>
                <w:u w:val="single"/>
                <w:lang w:val="en-GB"/>
              </w:rPr>
            </w:pPr>
          </w:p>
        </w:tc>
        <w:tc>
          <w:tcPr>
            <w:tcW w:w="1936" w:type="pct"/>
          </w:tcPr>
          <w:p w14:paraId="6232CB92" w14:textId="4799B2DF" w:rsidR="00C6775E" w:rsidRPr="00E250BC" w:rsidRDefault="00C6775E" w:rsidP="00C6775E">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 xml:space="preserve">The project established strong cooperation with private companies involved in waste collection and processing. Based on Rustavi project experience Ltd </w:t>
            </w:r>
            <w:proofErr w:type="spellStart"/>
            <w:r w:rsidRPr="00E250BC">
              <w:rPr>
                <w:rFonts w:asciiTheme="minorHAnsi" w:hAnsiTheme="minorHAnsi" w:cstheme="minorHAnsi"/>
                <w:sz w:val="22"/>
                <w:szCs w:val="22"/>
                <w:lang w:val="en-GB"/>
              </w:rPr>
              <w:t>Sanitari</w:t>
            </w:r>
            <w:proofErr w:type="spellEnd"/>
            <w:r w:rsidRPr="00E250BC">
              <w:rPr>
                <w:rFonts w:asciiTheme="minorHAnsi" w:hAnsiTheme="minorHAnsi" w:cstheme="minorHAnsi"/>
                <w:sz w:val="22"/>
                <w:szCs w:val="22"/>
                <w:lang w:val="en-GB"/>
              </w:rPr>
              <w:t xml:space="preserve"> partnering the project in separated waste collection in Rustavi was engaged in similar activity in Tbilisi from November 2020.</w:t>
            </w:r>
          </w:p>
        </w:tc>
      </w:tr>
      <w:tr w:rsidR="00C6775E" w:rsidRPr="00E250BC" w14:paraId="0E611DD5" w14:textId="77777777" w:rsidTr="004C5B28">
        <w:trPr>
          <w:trHeight w:val="1088"/>
        </w:trPr>
        <w:tc>
          <w:tcPr>
            <w:tcW w:w="1325" w:type="pct"/>
            <w:vMerge/>
          </w:tcPr>
          <w:p w14:paraId="73B331FD" w14:textId="77777777" w:rsidR="00C6775E" w:rsidRPr="00E250BC" w:rsidRDefault="00C6775E" w:rsidP="002C05B3">
            <w:pPr>
              <w:widowControl w:val="0"/>
              <w:autoSpaceDE w:val="0"/>
              <w:autoSpaceDN w:val="0"/>
              <w:adjustRightInd w:val="0"/>
              <w:spacing w:after="240"/>
              <w:rPr>
                <w:rFonts w:asciiTheme="minorHAnsi" w:hAnsiTheme="minorHAnsi" w:cstheme="minorHAnsi"/>
                <w:sz w:val="22"/>
                <w:szCs w:val="22"/>
                <w:u w:val="single"/>
                <w:lang w:val="en-GB"/>
              </w:rPr>
            </w:pPr>
          </w:p>
        </w:tc>
        <w:tc>
          <w:tcPr>
            <w:tcW w:w="1739" w:type="pct"/>
          </w:tcPr>
          <w:p w14:paraId="3C91BB02" w14:textId="34439EA2" w:rsidR="00C6775E" w:rsidRPr="00E250BC" w:rsidRDefault="00C6775E" w:rsidP="003D1B9F">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9.4 awareness raising of public around waste management</w:t>
            </w:r>
            <w:r w:rsidR="00673C33" w:rsidRPr="00E250BC">
              <w:rPr>
                <w:rFonts w:asciiTheme="minorHAnsi" w:hAnsiTheme="minorHAnsi" w:cstheme="minorHAnsi"/>
                <w:sz w:val="22"/>
                <w:szCs w:val="22"/>
                <w:lang w:val="en-GB"/>
              </w:rPr>
              <w:t xml:space="preserve"> by 2030</w:t>
            </w:r>
          </w:p>
        </w:tc>
        <w:tc>
          <w:tcPr>
            <w:tcW w:w="1936" w:type="pct"/>
          </w:tcPr>
          <w:p w14:paraId="3DC01E8F" w14:textId="771C06A4" w:rsidR="00C6775E" w:rsidRPr="00E250BC" w:rsidRDefault="00C6775E" w:rsidP="00C6775E">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 xml:space="preserve">In the scope of the project awareness raising campaigns were organized in all public schools and kindergartens in Rustavi city. </w:t>
            </w:r>
          </w:p>
        </w:tc>
      </w:tr>
    </w:tbl>
    <w:p w14:paraId="733F7E6E" w14:textId="55E4BCA0" w:rsidR="005E22D3" w:rsidRPr="00E250BC" w:rsidRDefault="00673C33" w:rsidP="004C5B28">
      <w:pPr>
        <w:spacing w:before="120" w:after="120" w:line="240" w:lineRule="auto"/>
        <w:jc w:val="both"/>
        <w:rPr>
          <w:rFonts w:eastAsia="Times New Roman" w:cstheme="minorHAnsi"/>
          <w:lang w:val="en-GB"/>
        </w:rPr>
      </w:pPr>
      <w:r w:rsidRPr="00E250BC">
        <w:rPr>
          <w:rFonts w:eastAsia="Times New Roman" w:cstheme="minorHAnsi"/>
          <w:lang w:val="en-GB"/>
        </w:rPr>
        <w:t>The purpose and</w:t>
      </w:r>
      <w:r w:rsidR="00030F86" w:rsidRPr="00E250BC">
        <w:rPr>
          <w:rFonts w:eastAsia="Times New Roman" w:cstheme="minorHAnsi"/>
          <w:lang w:val="en-GB"/>
        </w:rPr>
        <w:t xml:space="preserve"> objectives of th</w:t>
      </w:r>
      <w:r w:rsidR="00183F4A" w:rsidRPr="00E250BC">
        <w:rPr>
          <w:rFonts w:eastAsia="Times New Roman" w:cstheme="minorHAnsi"/>
          <w:lang w:val="en-GB"/>
        </w:rPr>
        <w:t xml:space="preserve">e project are in line with the </w:t>
      </w:r>
      <w:r w:rsidRPr="00E250BC">
        <w:rPr>
          <w:rFonts w:eastAsia="Times New Roman" w:cstheme="minorHAnsi"/>
          <w:lang w:val="en-GB"/>
        </w:rPr>
        <w:t>waste management Action Plan of Georgia 20216-2020,</w:t>
      </w:r>
      <w:r w:rsidR="00183F4A" w:rsidRPr="00E250BC">
        <w:rPr>
          <w:rFonts w:eastAsia="Times New Roman" w:cstheme="minorHAnsi"/>
          <w:lang w:val="en-GB"/>
        </w:rPr>
        <w:t xml:space="preserve"> which is </w:t>
      </w:r>
      <w:r w:rsidRPr="00E250BC">
        <w:rPr>
          <w:rFonts w:eastAsia="Times New Roman" w:cstheme="minorHAnsi"/>
          <w:lang w:val="en-GB"/>
        </w:rPr>
        <w:t>the main directing document for national and local government for planning and implementations of waste management activities</w:t>
      </w:r>
      <w:r w:rsidR="00030F86" w:rsidRPr="00E250BC">
        <w:rPr>
          <w:rFonts w:eastAsia="Times New Roman" w:cstheme="minorHAnsi"/>
          <w:lang w:val="en-GB"/>
        </w:rPr>
        <w:t>.</w:t>
      </w:r>
    </w:p>
    <w:p w14:paraId="5891B76D" w14:textId="7AE5A1E7" w:rsidR="00742BAF" w:rsidRPr="00E250BC" w:rsidRDefault="00742BAF" w:rsidP="002C05B3">
      <w:pPr>
        <w:pStyle w:val="Caption"/>
        <w:keepNext/>
        <w:jc w:val="right"/>
        <w:rPr>
          <w:rFonts w:cstheme="minorHAnsi"/>
          <w:b/>
          <w:color w:val="000000" w:themeColor="text1"/>
          <w:sz w:val="22"/>
          <w:szCs w:val="22"/>
          <w:lang w:val="en-GB"/>
        </w:rPr>
      </w:pPr>
      <w:r w:rsidRPr="00E250BC">
        <w:rPr>
          <w:rFonts w:cstheme="minorHAnsi"/>
          <w:b/>
          <w:color w:val="000000" w:themeColor="text1"/>
          <w:sz w:val="22"/>
          <w:szCs w:val="22"/>
          <w:lang w:val="en-GB"/>
        </w:rPr>
        <w:t xml:space="preserve">Table </w:t>
      </w:r>
      <w:r w:rsidR="00673C33" w:rsidRPr="00E250BC">
        <w:rPr>
          <w:rFonts w:cstheme="minorHAnsi"/>
          <w:b/>
          <w:color w:val="000000" w:themeColor="text1"/>
          <w:sz w:val="22"/>
          <w:szCs w:val="22"/>
          <w:lang w:val="en-GB"/>
        </w:rPr>
        <w:t>2</w:t>
      </w:r>
      <w:r w:rsidRPr="00E250BC">
        <w:rPr>
          <w:rFonts w:cstheme="minorHAnsi"/>
          <w:b/>
          <w:color w:val="000000" w:themeColor="text1"/>
          <w:sz w:val="22"/>
          <w:szCs w:val="22"/>
          <w:lang w:val="en-GB"/>
        </w:rPr>
        <w:t xml:space="preserve">: </w:t>
      </w:r>
      <w:r w:rsidR="00963CF0" w:rsidRPr="00E250BC">
        <w:rPr>
          <w:rFonts w:cstheme="minorHAnsi"/>
          <w:b/>
          <w:color w:val="000000" w:themeColor="text1"/>
          <w:sz w:val="22"/>
          <w:szCs w:val="22"/>
          <w:lang w:val="en-GB"/>
        </w:rPr>
        <w:t>Comparative</w:t>
      </w:r>
      <w:r w:rsidRPr="00E250BC">
        <w:rPr>
          <w:rFonts w:cstheme="minorHAnsi"/>
          <w:b/>
          <w:color w:val="000000" w:themeColor="text1"/>
          <w:sz w:val="22"/>
          <w:szCs w:val="22"/>
          <w:lang w:val="en-GB"/>
        </w:rPr>
        <w:t xml:space="preserve"> analysis between directions and measure</w:t>
      </w:r>
      <w:r w:rsidR="00673C33" w:rsidRPr="00E250BC">
        <w:rPr>
          <w:rFonts w:cstheme="minorHAnsi"/>
          <w:b/>
          <w:color w:val="000000" w:themeColor="text1"/>
          <w:sz w:val="22"/>
          <w:szCs w:val="22"/>
          <w:lang w:val="en-GB"/>
        </w:rPr>
        <w:t>s</w:t>
      </w:r>
      <w:r w:rsidRPr="00E250BC">
        <w:rPr>
          <w:rFonts w:cstheme="minorHAnsi"/>
          <w:b/>
          <w:color w:val="000000" w:themeColor="text1"/>
          <w:sz w:val="22"/>
          <w:szCs w:val="22"/>
          <w:lang w:val="en-GB"/>
        </w:rPr>
        <w:t xml:space="preserve"> of </w:t>
      </w:r>
      <w:r w:rsidR="00673C33" w:rsidRPr="00E250BC">
        <w:rPr>
          <w:rFonts w:cstheme="minorHAnsi"/>
          <w:b/>
          <w:color w:val="000000" w:themeColor="text1"/>
          <w:sz w:val="22"/>
          <w:szCs w:val="22"/>
          <w:lang w:val="en-GB"/>
        </w:rPr>
        <w:t xml:space="preserve">the Waste </w:t>
      </w:r>
      <w:r w:rsidR="000E2CE5" w:rsidRPr="00E250BC">
        <w:rPr>
          <w:rFonts w:cstheme="minorHAnsi"/>
          <w:b/>
          <w:color w:val="000000" w:themeColor="text1"/>
          <w:sz w:val="22"/>
          <w:szCs w:val="22"/>
          <w:lang w:val="en-GB"/>
        </w:rPr>
        <w:t>Management Action</w:t>
      </w:r>
      <w:r w:rsidR="00673C33" w:rsidRPr="00E250BC">
        <w:rPr>
          <w:rFonts w:cstheme="minorHAnsi"/>
          <w:b/>
          <w:color w:val="000000" w:themeColor="text1"/>
          <w:sz w:val="22"/>
          <w:szCs w:val="22"/>
          <w:lang w:val="en-GB"/>
        </w:rPr>
        <w:t xml:space="preserve"> Plan of </w:t>
      </w:r>
      <w:r w:rsidRPr="00E250BC">
        <w:rPr>
          <w:rFonts w:cstheme="minorHAnsi"/>
          <w:b/>
          <w:color w:val="000000" w:themeColor="text1"/>
          <w:sz w:val="22"/>
          <w:szCs w:val="22"/>
          <w:lang w:val="en-GB"/>
        </w:rPr>
        <w:t>Georgia</w:t>
      </w:r>
      <w:r w:rsidR="00673C33" w:rsidRPr="00E250BC">
        <w:rPr>
          <w:rFonts w:cstheme="minorHAnsi"/>
          <w:b/>
          <w:color w:val="000000" w:themeColor="text1"/>
          <w:sz w:val="22"/>
          <w:szCs w:val="22"/>
          <w:lang w:val="en-GB"/>
        </w:rPr>
        <w:t xml:space="preserve"> 2016-2020</w:t>
      </w:r>
      <w:r w:rsidRPr="00E250BC">
        <w:rPr>
          <w:rFonts w:cstheme="minorHAnsi"/>
          <w:b/>
          <w:color w:val="000000" w:themeColor="text1"/>
          <w:sz w:val="22"/>
          <w:szCs w:val="22"/>
          <w:lang w:val="en-GB"/>
        </w:rPr>
        <w:t xml:space="preserve"> and the activities implemented within the project</w:t>
      </w:r>
    </w:p>
    <w:tbl>
      <w:tblPr>
        <w:tblStyle w:val="TableGrid"/>
        <w:tblW w:w="5000" w:type="pct"/>
        <w:tblLook w:val="04A0" w:firstRow="1" w:lastRow="0" w:firstColumn="1" w:lastColumn="0" w:noHBand="0" w:noVBand="1"/>
      </w:tblPr>
      <w:tblGrid>
        <w:gridCol w:w="3006"/>
        <w:gridCol w:w="2858"/>
        <w:gridCol w:w="3152"/>
      </w:tblGrid>
      <w:tr w:rsidR="00636F4A" w:rsidRPr="00E250BC" w14:paraId="6D1F3014" w14:textId="77777777" w:rsidTr="004C5B28">
        <w:tc>
          <w:tcPr>
            <w:tcW w:w="1667" w:type="pct"/>
          </w:tcPr>
          <w:p w14:paraId="7458E32A" w14:textId="0A66AAE5" w:rsidR="00636F4A" w:rsidRPr="00E250BC" w:rsidRDefault="00CE792F" w:rsidP="00CE792F">
            <w:pPr>
              <w:jc w:val="both"/>
              <w:rPr>
                <w:rFonts w:asciiTheme="minorHAnsi" w:hAnsiTheme="minorHAnsi" w:cstheme="minorHAnsi"/>
                <w:b/>
                <w:sz w:val="22"/>
                <w:szCs w:val="22"/>
                <w:lang w:val="en-GB"/>
              </w:rPr>
            </w:pPr>
            <w:r w:rsidRPr="00E250BC">
              <w:rPr>
                <w:rFonts w:asciiTheme="minorHAnsi" w:hAnsiTheme="minorHAnsi" w:cstheme="minorHAnsi"/>
                <w:b/>
                <w:sz w:val="22"/>
                <w:szCs w:val="22"/>
                <w:lang w:val="en-GB"/>
              </w:rPr>
              <w:t>Objective of the Waste Management Strategy</w:t>
            </w:r>
          </w:p>
        </w:tc>
        <w:tc>
          <w:tcPr>
            <w:tcW w:w="1585" w:type="pct"/>
          </w:tcPr>
          <w:p w14:paraId="110FC35D" w14:textId="3FF6768E" w:rsidR="00636F4A" w:rsidRPr="00E250BC" w:rsidRDefault="00CE792F" w:rsidP="002C05B3">
            <w:pPr>
              <w:jc w:val="both"/>
              <w:rPr>
                <w:rFonts w:asciiTheme="minorHAnsi" w:hAnsiTheme="minorHAnsi" w:cstheme="minorHAnsi"/>
                <w:b/>
                <w:sz w:val="22"/>
                <w:szCs w:val="22"/>
                <w:lang w:val="en-GB"/>
              </w:rPr>
            </w:pPr>
            <w:r w:rsidRPr="00E250BC">
              <w:rPr>
                <w:rFonts w:asciiTheme="minorHAnsi" w:hAnsiTheme="minorHAnsi" w:cstheme="minorHAnsi"/>
                <w:b/>
                <w:sz w:val="22"/>
                <w:szCs w:val="22"/>
                <w:lang w:val="en-GB"/>
              </w:rPr>
              <w:t>Objective of the Waste Management Action Plan</w:t>
            </w:r>
          </w:p>
        </w:tc>
        <w:tc>
          <w:tcPr>
            <w:tcW w:w="1748" w:type="pct"/>
          </w:tcPr>
          <w:p w14:paraId="24C67910" w14:textId="66882546" w:rsidR="00636F4A" w:rsidRPr="00E250BC" w:rsidRDefault="00963CF0" w:rsidP="00963CF0">
            <w:pPr>
              <w:jc w:val="both"/>
              <w:rPr>
                <w:rFonts w:asciiTheme="minorHAnsi" w:hAnsiTheme="minorHAnsi" w:cstheme="minorHAnsi"/>
                <w:b/>
                <w:sz w:val="22"/>
                <w:szCs w:val="22"/>
                <w:lang w:val="en-GB"/>
              </w:rPr>
            </w:pPr>
            <w:r w:rsidRPr="00E250BC">
              <w:rPr>
                <w:rFonts w:asciiTheme="minorHAnsi" w:hAnsiTheme="minorHAnsi" w:cstheme="minorHAnsi"/>
                <w:b/>
                <w:sz w:val="22"/>
                <w:szCs w:val="22"/>
                <w:lang w:val="en-GB"/>
              </w:rPr>
              <w:t>Relevant activities implemented within the project</w:t>
            </w:r>
          </w:p>
        </w:tc>
      </w:tr>
      <w:tr w:rsidR="001913FC" w:rsidRPr="00E250BC" w14:paraId="2F50946C" w14:textId="77777777" w:rsidTr="004C5B28">
        <w:trPr>
          <w:trHeight w:val="2420"/>
        </w:trPr>
        <w:tc>
          <w:tcPr>
            <w:tcW w:w="1667" w:type="pct"/>
          </w:tcPr>
          <w:p w14:paraId="32C6B54E" w14:textId="77777777"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5.2 Minimum amount of plastic recycling by 2020 is 30%</w:t>
            </w:r>
          </w:p>
          <w:p w14:paraId="6084643A" w14:textId="093AE097" w:rsidR="001913FC" w:rsidRPr="00E250BC" w:rsidRDefault="001913FC" w:rsidP="00E250BC">
            <w:pPr>
              <w:rPr>
                <w:rFonts w:asciiTheme="minorHAnsi" w:hAnsiTheme="minorHAnsi" w:cstheme="minorHAnsi"/>
                <w:sz w:val="22"/>
                <w:szCs w:val="22"/>
                <w:lang w:val="en-GB"/>
              </w:rPr>
            </w:pPr>
          </w:p>
        </w:tc>
        <w:tc>
          <w:tcPr>
            <w:tcW w:w="1585" w:type="pct"/>
          </w:tcPr>
          <w:p w14:paraId="58AB044B" w14:textId="77777777"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5.2.1: Establishment of alcoholic and non-alcoholic drink bottle collection system</w:t>
            </w:r>
          </w:p>
          <w:p w14:paraId="5205F3BD" w14:textId="5B826999" w:rsidR="001913FC" w:rsidRPr="00E250BC" w:rsidRDefault="001913FC" w:rsidP="00E250BC">
            <w:pPr>
              <w:widowControl w:val="0"/>
              <w:autoSpaceDE w:val="0"/>
              <w:autoSpaceDN w:val="0"/>
              <w:adjustRightInd w:val="0"/>
              <w:spacing w:after="240"/>
              <w:rPr>
                <w:rFonts w:asciiTheme="minorHAnsi" w:hAnsiTheme="minorHAnsi" w:cstheme="minorHAnsi"/>
                <w:sz w:val="22"/>
                <w:szCs w:val="22"/>
                <w:u w:val="single"/>
                <w:lang w:val="en-GB"/>
              </w:rPr>
            </w:pPr>
            <w:r w:rsidRPr="00E250BC">
              <w:rPr>
                <w:rFonts w:asciiTheme="minorHAnsi" w:hAnsiTheme="minorHAnsi" w:cstheme="minorHAnsi"/>
                <w:sz w:val="22"/>
                <w:szCs w:val="22"/>
                <w:u w:val="single"/>
                <w:lang w:val="en-GB"/>
              </w:rPr>
              <w:t>The action plan highlights importance of donor and private organizations support in the activity</w:t>
            </w:r>
          </w:p>
        </w:tc>
        <w:tc>
          <w:tcPr>
            <w:tcW w:w="1748" w:type="pct"/>
          </w:tcPr>
          <w:p w14:paraId="49647E5D" w14:textId="6ECA0EE9"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In the scope of the project plastic recyclables were collected and processed mainly focusing of plastic bottles used for non-alcoholic drinks.</w:t>
            </w:r>
          </w:p>
        </w:tc>
      </w:tr>
      <w:tr w:rsidR="001913FC" w:rsidRPr="00E250BC" w14:paraId="72075A5C" w14:textId="77777777" w:rsidTr="004C5B28">
        <w:trPr>
          <w:trHeight w:val="2474"/>
        </w:trPr>
        <w:tc>
          <w:tcPr>
            <w:tcW w:w="1667" w:type="pct"/>
          </w:tcPr>
          <w:p w14:paraId="6F6FA2CC" w14:textId="77777777"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9.2 of municipal staff capacity in waste management by 2020 is developed</w:t>
            </w:r>
          </w:p>
          <w:p w14:paraId="7E11E7DE" w14:textId="77777777"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p>
        </w:tc>
        <w:tc>
          <w:tcPr>
            <w:tcW w:w="1585" w:type="pct"/>
          </w:tcPr>
          <w:p w14:paraId="0FF92AD5" w14:textId="073C2EF8" w:rsidR="001913FC" w:rsidRPr="00E250BC" w:rsidRDefault="001913F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9.2.1: Needs assessment of local municipalities and elaboration of action plan related to waste management</w:t>
            </w:r>
          </w:p>
        </w:tc>
        <w:tc>
          <w:tcPr>
            <w:tcW w:w="1748" w:type="pct"/>
          </w:tcPr>
          <w:p w14:paraId="64ECF888" w14:textId="0A02A627" w:rsidR="001913FC" w:rsidRPr="00E250BC" w:rsidRDefault="00E250BC" w:rsidP="00E250BC">
            <w:pPr>
              <w:widowControl w:val="0"/>
              <w:autoSpaceDE w:val="0"/>
              <w:autoSpaceDN w:val="0"/>
              <w:adjustRightInd w:val="0"/>
              <w:spacing w:after="240"/>
              <w:rPr>
                <w:rFonts w:cstheme="minorHAnsi"/>
                <w:lang w:val="en-GB"/>
              </w:rPr>
            </w:pPr>
            <w:r w:rsidRPr="00E250BC">
              <w:rPr>
                <w:rFonts w:asciiTheme="minorHAnsi" w:hAnsiTheme="minorHAnsi" w:cstheme="minorHAnsi"/>
                <w:sz w:val="22"/>
                <w:szCs w:val="22"/>
                <w:lang w:val="en-GB"/>
              </w:rPr>
              <w:t>I</w:t>
            </w:r>
            <w:r w:rsidR="001913FC" w:rsidRPr="00E250BC">
              <w:rPr>
                <w:rFonts w:asciiTheme="minorHAnsi" w:hAnsiTheme="minorHAnsi" w:cstheme="minorHAnsi"/>
                <w:sz w:val="22"/>
                <w:szCs w:val="22"/>
                <w:lang w:val="en-GB"/>
              </w:rPr>
              <w:t>n the scope of the project local practice of waste management was studied and model for recyclable waste management developed. The model was transferred into easy understandable scheme and distributed among public servants and local population.</w:t>
            </w:r>
          </w:p>
        </w:tc>
      </w:tr>
      <w:tr w:rsidR="00E250BC" w:rsidRPr="00E250BC" w14:paraId="7FE81367" w14:textId="77777777" w:rsidTr="004C5B28">
        <w:tc>
          <w:tcPr>
            <w:tcW w:w="1667" w:type="pct"/>
          </w:tcPr>
          <w:p w14:paraId="413ADDA8" w14:textId="35FAA502" w:rsidR="00E250BC" w:rsidRPr="00E250BC" w:rsidRDefault="00E250BC" w:rsidP="00E250BC">
            <w:pPr>
              <w:widowControl w:val="0"/>
              <w:autoSpaceDE w:val="0"/>
              <w:autoSpaceDN w:val="0"/>
              <w:adjustRightInd w:val="0"/>
              <w:spacing w:after="240"/>
              <w:rPr>
                <w:rFonts w:cstheme="minorHAnsi"/>
                <w:lang w:val="en-GB"/>
              </w:rPr>
            </w:pPr>
            <w:r w:rsidRPr="00E250BC">
              <w:rPr>
                <w:rFonts w:asciiTheme="minorHAnsi" w:hAnsiTheme="minorHAnsi" w:cstheme="minorHAnsi"/>
                <w:sz w:val="22"/>
                <w:szCs w:val="22"/>
                <w:lang w:val="en-GB"/>
              </w:rPr>
              <w:t>Objective 9.3 capacity of private companies in waste management by 2020 is developed</w:t>
            </w:r>
          </w:p>
        </w:tc>
        <w:tc>
          <w:tcPr>
            <w:tcW w:w="1585" w:type="pct"/>
          </w:tcPr>
          <w:p w14:paraId="0A563D11" w14:textId="6B990848" w:rsidR="00E250BC" w:rsidRPr="00E250BC" w:rsidRDefault="00E250BC" w:rsidP="00E250BC">
            <w:pPr>
              <w:widowControl w:val="0"/>
              <w:autoSpaceDE w:val="0"/>
              <w:autoSpaceDN w:val="0"/>
              <w:adjustRightInd w:val="0"/>
              <w:spacing w:after="240"/>
              <w:rPr>
                <w:rFonts w:cstheme="minorHAnsi"/>
                <w:lang w:val="en-GB"/>
              </w:rPr>
            </w:pPr>
            <w:r w:rsidRPr="00E250BC">
              <w:rPr>
                <w:rFonts w:asciiTheme="minorHAnsi" w:hAnsiTheme="minorHAnsi" w:cstheme="minorHAnsi"/>
                <w:sz w:val="22"/>
                <w:szCs w:val="22"/>
                <w:lang w:val="en-GB"/>
              </w:rPr>
              <w:t>Objective 9.3.2: Piloting of waste management successful model in private companies</w:t>
            </w:r>
            <w:r w:rsidRPr="00E250BC">
              <w:rPr>
                <w:rFonts w:cstheme="minorHAnsi"/>
                <w:lang w:val="en-GB"/>
              </w:rPr>
              <w:t xml:space="preserve"> </w:t>
            </w:r>
          </w:p>
        </w:tc>
        <w:tc>
          <w:tcPr>
            <w:tcW w:w="1748" w:type="pct"/>
          </w:tcPr>
          <w:p w14:paraId="29717025" w14:textId="68DF98BB" w:rsidR="00E250BC" w:rsidRPr="00E250BC" w:rsidRDefault="00E250BC" w:rsidP="00E250BC">
            <w:pPr>
              <w:widowControl w:val="0"/>
              <w:autoSpaceDE w:val="0"/>
              <w:autoSpaceDN w:val="0"/>
              <w:adjustRightInd w:val="0"/>
              <w:spacing w:after="240"/>
              <w:rPr>
                <w:rFonts w:cstheme="minorHAnsi"/>
                <w:lang w:val="en-GB"/>
              </w:rPr>
            </w:pPr>
            <w:r w:rsidRPr="00E250BC">
              <w:rPr>
                <w:rFonts w:asciiTheme="minorHAnsi" w:hAnsiTheme="minorHAnsi" w:cstheme="minorHAnsi"/>
                <w:sz w:val="22"/>
                <w:szCs w:val="22"/>
                <w:lang w:val="en-GB"/>
              </w:rPr>
              <w:t>The project actively cooperated with the private companies active in the field of waste management collection, transportation and processing. The partnership crated the full cycle recyclable waste management model applicable for other private companies and municipalities of Georgia.</w:t>
            </w:r>
          </w:p>
        </w:tc>
      </w:tr>
      <w:tr w:rsidR="00E250BC" w:rsidRPr="00E250BC" w14:paraId="1EA50278" w14:textId="77777777" w:rsidTr="004C5B28">
        <w:tc>
          <w:tcPr>
            <w:tcW w:w="1667" w:type="pct"/>
          </w:tcPr>
          <w:p w14:paraId="6F472D6D" w14:textId="7E0ADBF0" w:rsidR="00E250BC" w:rsidRPr="00E250BC" w:rsidRDefault="00E250BC" w:rsidP="00E250BC">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Objective 9.4 awareness raising of public around waste management by 2030</w:t>
            </w:r>
          </w:p>
        </w:tc>
        <w:tc>
          <w:tcPr>
            <w:tcW w:w="1585" w:type="pct"/>
          </w:tcPr>
          <w:p w14:paraId="18A6922E" w14:textId="1B125511" w:rsidR="00E250BC" w:rsidRPr="00E250BC" w:rsidRDefault="00E250BC" w:rsidP="00E250BC">
            <w:pPr>
              <w:widowControl w:val="0"/>
              <w:autoSpaceDE w:val="0"/>
              <w:autoSpaceDN w:val="0"/>
              <w:adjustRightInd w:val="0"/>
              <w:spacing w:after="240"/>
              <w:rPr>
                <w:rFonts w:cstheme="minorHAnsi"/>
                <w:lang w:val="en-GB"/>
              </w:rPr>
            </w:pPr>
            <w:r w:rsidRPr="00E250BC">
              <w:rPr>
                <w:rFonts w:asciiTheme="minorHAnsi" w:hAnsiTheme="minorHAnsi" w:cstheme="minorHAnsi"/>
                <w:sz w:val="22"/>
                <w:szCs w:val="22"/>
                <w:lang w:val="en-GB"/>
              </w:rPr>
              <w:t>Objective 9.4</w:t>
            </w:r>
            <w:r>
              <w:rPr>
                <w:rFonts w:asciiTheme="minorHAnsi" w:hAnsiTheme="minorHAnsi" w:cstheme="minorHAnsi"/>
                <w:sz w:val="22"/>
                <w:szCs w:val="22"/>
                <w:lang w:val="en-GB"/>
              </w:rPr>
              <w:t xml:space="preserve">.1: elaboration and implementation of public awareness raising campaigns </w:t>
            </w:r>
            <w:r w:rsidR="000E2CE5">
              <w:rPr>
                <w:rFonts w:asciiTheme="minorHAnsi" w:hAnsiTheme="minorHAnsi" w:cstheme="minorHAnsi"/>
                <w:sz w:val="22"/>
                <w:szCs w:val="22"/>
                <w:lang w:val="en-GB"/>
              </w:rPr>
              <w:t>on waste management topics</w:t>
            </w:r>
          </w:p>
        </w:tc>
        <w:tc>
          <w:tcPr>
            <w:tcW w:w="1748" w:type="pct"/>
          </w:tcPr>
          <w:p w14:paraId="4942B19F" w14:textId="788EFEF2" w:rsidR="00E250BC" w:rsidRPr="00E250BC" w:rsidRDefault="000E2CE5" w:rsidP="00E250BC">
            <w:pPr>
              <w:widowControl w:val="0"/>
              <w:autoSpaceDE w:val="0"/>
              <w:autoSpaceDN w:val="0"/>
              <w:adjustRightInd w:val="0"/>
              <w:spacing w:after="240"/>
              <w:rPr>
                <w:rFonts w:cstheme="minorHAnsi"/>
                <w:lang w:val="en-GB"/>
              </w:rPr>
            </w:pPr>
            <w:r w:rsidRPr="000E2CE5">
              <w:rPr>
                <w:rFonts w:asciiTheme="minorHAnsi" w:hAnsiTheme="minorHAnsi" w:cstheme="minorHAnsi"/>
                <w:sz w:val="22"/>
                <w:szCs w:val="22"/>
                <w:lang w:val="en-GB"/>
              </w:rPr>
              <w:t>The project worked in all school and kindergartens in one of the largest city of Georgia and implemented public campaign involving teachers, kids and their family members.</w:t>
            </w:r>
            <w:r>
              <w:rPr>
                <w:rFonts w:cstheme="minorHAnsi"/>
                <w:lang w:val="en-GB"/>
              </w:rPr>
              <w:t xml:space="preserve"> </w:t>
            </w:r>
          </w:p>
        </w:tc>
      </w:tr>
    </w:tbl>
    <w:p w14:paraId="6ECF4589" w14:textId="2F072CF2" w:rsidR="000E2CE5" w:rsidRPr="000E2CE5" w:rsidRDefault="000E2CE5" w:rsidP="004C5B28">
      <w:pPr>
        <w:spacing w:before="120" w:after="0" w:line="240" w:lineRule="auto"/>
        <w:jc w:val="both"/>
        <w:rPr>
          <w:rFonts w:eastAsia="Times New Roman" w:cstheme="minorHAnsi"/>
          <w:lang w:val="en-GB"/>
        </w:rPr>
      </w:pPr>
      <w:r w:rsidRPr="000E2CE5">
        <w:rPr>
          <w:rFonts w:eastAsia="Times New Roman" w:cstheme="minorHAnsi"/>
          <w:lang w:val="en-GB"/>
        </w:rPr>
        <w:t xml:space="preserve">The Waste Management Strategy and Action Plan provided basis for the elaboration of the Rustavi city waste management plan, which was approved by municipal council in 2018 and will guide the waste management activities in the city till 2022. </w:t>
      </w:r>
      <w:r>
        <w:rPr>
          <w:rFonts w:eastAsia="Times New Roman" w:cstheme="minorHAnsi"/>
          <w:lang w:val="en-GB"/>
        </w:rPr>
        <w:t>The</w:t>
      </w:r>
      <w:r w:rsidR="00F87CCB">
        <w:rPr>
          <w:rFonts w:eastAsia="Times New Roman" w:cstheme="minorHAnsi"/>
          <w:lang w:val="en-GB"/>
        </w:rPr>
        <w:t xml:space="preserve"> goal of the waste management plan is to improve waste management practice in Rustavi municipality in compliance with Waste Management Strategy (2016-20230) and Action Plan (2016-2020) of Georgia</w:t>
      </w:r>
      <w:r>
        <w:rPr>
          <w:rFonts w:eastAsia="Times New Roman" w:cstheme="minorHAnsi"/>
          <w:lang w:val="en-GB"/>
        </w:rPr>
        <w:t xml:space="preserve"> project activities contributed to implementation of city targets related to set up of recyclable waste management system.</w:t>
      </w:r>
    </w:p>
    <w:p w14:paraId="361B922D" w14:textId="3DC4DF83" w:rsidR="000E2CE5" w:rsidRPr="00E250BC" w:rsidRDefault="00F87CCB" w:rsidP="004C5B28">
      <w:pPr>
        <w:pStyle w:val="Caption"/>
        <w:keepNext/>
        <w:spacing w:before="120"/>
        <w:jc w:val="center"/>
        <w:rPr>
          <w:rFonts w:cstheme="minorHAnsi"/>
          <w:b/>
          <w:color w:val="000000" w:themeColor="text1"/>
          <w:sz w:val="22"/>
          <w:szCs w:val="22"/>
          <w:lang w:val="en-GB"/>
        </w:rPr>
      </w:pPr>
      <w:r>
        <w:rPr>
          <w:rFonts w:cstheme="minorHAnsi"/>
          <w:b/>
          <w:color w:val="000000" w:themeColor="text1"/>
          <w:sz w:val="22"/>
          <w:szCs w:val="22"/>
          <w:lang w:val="en-GB"/>
        </w:rPr>
        <w:t>Table 3</w:t>
      </w:r>
      <w:r w:rsidR="000E2CE5" w:rsidRPr="00E250BC">
        <w:rPr>
          <w:rFonts w:cstheme="minorHAnsi"/>
          <w:b/>
          <w:color w:val="000000" w:themeColor="text1"/>
          <w:sz w:val="22"/>
          <w:szCs w:val="22"/>
          <w:lang w:val="en-GB"/>
        </w:rPr>
        <w:t xml:space="preserve">: Comparative analysis between </w:t>
      </w:r>
      <w:r>
        <w:rPr>
          <w:rFonts w:cstheme="minorHAnsi"/>
          <w:b/>
          <w:color w:val="000000" w:themeColor="text1"/>
          <w:sz w:val="22"/>
          <w:szCs w:val="22"/>
          <w:lang w:val="en-GB"/>
        </w:rPr>
        <w:t>Rustavi city</w:t>
      </w:r>
      <w:r w:rsidR="000E2CE5" w:rsidRPr="00E250BC">
        <w:rPr>
          <w:rFonts w:cstheme="minorHAnsi"/>
          <w:b/>
          <w:color w:val="000000" w:themeColor="text1"/>
          <w:sz w:val="22"/>
          <w:szCs w:val="22"/>
          <w:lang w:val="en-GB"/>
        </w:rPr>
        <w:t xml:space="preserve"> Waste Management n Plan </w:t>
      </w:r>
      <w:r>
        <w:rPr>
          <w:rFonts w:cstheme="minorHAnsi"/>
          <w:b/>
          <w:color w:val="000000" w:themeColor="text1"/>
          <w:sz w:val="22"/>
          <w:szCs w:val="22"/>
          <w:lang w:val="en-GB"/>
        </w:rPr>
        <w:t>2018-2022</w:t>
      </w:r>
      <w:r w:rsidR="000E2CE5" w:rsidRPr="00E250BC">
        <w:rPr>
          <w:rFonts w:cstheme="minorHAnsi"/>
          <w:b/>
          <w:color w:val="000000" w:themeColor="text1"/>
          <w:sz w:val="22"/>
          <w:szCs w:val="22"/>
          <w:lang w:val="en-GB"/>
        </w:rPr>
        <w:t xml:space="preserve"> and the activities implemented within the project</w:t>
      </w:r>
    </w:p>
    <w:tbl>
      <w:tblPr>
        <w:tblStyle w:val="TableGrid"/>
        <w:tblW w:w="0" w:type="auto"/>
        <w:tblLook w:val="04A0" w:firstRow="1" w:lastRow="0" w:firstColumn="1" w:lastColumn="0" w:noHBand="0" w:noVBand="1"/>
      </w:tblPr>
      <w:tblGrid>
        <w:gridCol w:w="2991"/>
        <w:gridCol w:w="2877"/>
        <w:gridCol w:w="3148"/>
      </w:tblGrid>
      <w:tr w:rsidR="000E2CE5" w:rsidRPr="00E250BC" w14:paraId="7A1712C9" w14:textId="77777777" w:rsidTr="000E2CE5">
        <w:tc>
          <w:tcPr>
            <w:tcW w:w="3192" w:type="dxa"/>
          </w:tcPr>
          <w:p w14:paraId="4A356034" w14:textId="17CEF4F2" w:rsidR="000E2CE5" w:rsidRPr="00E250BC" w:rsidRDefault="000E2CE5" w:rsidP="00F87CCB">
            <w:pPr>
              <w:jc w:val="both"/>
              <w:rPr>
                <w:rFonts w:asciiTheme="minorHAnsi" w:hAnsiTheme="minorHAnsi" w:cstheme="minorHAnsi"/>
                <w:b/>
                <w:sz w:val="22"/>
                <w:szCs w:val="22"/>
                <w:lang w:val="en-GB"/>
              </w:rPr>
            </w:pPr>
            <w:r w:rsidRPr="00E250BC">
              <w:rPr>
                <w:rFonts w:asciiTheme="minorHAnsi" w:hAnsiTheme="minorHAnsi" w:cstheme="minorHAnsi"/>
                <w:b/>
                <w:sz w:val="22"/>
                <w:szCs w:val="22"/>
                <w:lang w:val="en-GB"/>
              </w:rPr>
              <w:t xml:space="preserve">Objective of the Waste Management </w:t>
            </w:r>
            <w:r w:rsidR="00F87CCB">
              <w:rPr>
                <w:rFonts w:asciiTheme="minorHAnsi" w:hAnsiTheme="minorHAnsi" w:cstheme="minorHAnsi"/>
                <w:b/>
                <w:sz w:val="22"/>
                <w:szCs w:val="22"/>
                <w:lang w:val="en-GB"/>
              </w:rPr>
              <w:t>Plan</w:t>
            </w:r>
          </w:p>
        </w:tc>
        <w:tc>
          <w:tcPr>
            <w:tcW w:w="3036" w:type="dxa"/>
          </w:tcPr>
          <w:p w14:paraId="7CB8809B" w14:textId="57219713" w:rsidR="000E2CE5" w:rsidRPr="00E250BC" w:rsidRDefault="00F87CCB" w:rsidP="00F87CCB">
            <w:pPr>
              <w:jc w:val="both"/>
              <w:rPr>
                <w:rFonts w:asciiTheme="minorHAnsi" w:hAnsiTheme="minorHAnsi" w:cstheme="minorHAnsi"/>
                <w:b/>
                <w:sz w:val="22"/>
                <w:szCs w:val="22"/>
                <w:lang w:val="en-GB"/>
              </w:rPr>
            </w:pPr>
            <w:r>
              <w:rPr>
                <w:rFonts w:asciiTheme="minorHAnsi" w:hAnsiTheme="minorHAnsi" w:cstheme="minorHAnsi"/>
                <w:b/>
                <w:sz w:val="22"/>
                <w:szCs w:val="22"/>
                <w:lang w:val="en-GB"/>
              </w:rPr>
              <w:t xml:space="preserve">Planned activity to reach the set objective </w:t>
            </w:r>
          </w:p>
        </w:tc>
        <w:tc>
          <w:tcPr>
            <w:tcW w:w="3348" w:type="dxa"/>
          </w:tcPr>
          <w:p w14:paraId="4D2AB2B8" w14:textId="77777777" w:rsidR="000E2CE5" w:rsidRPr="00E250BC" w:rsidRDefault="000E2CE5" w:rsidP="000E2CE5">
            <w:pPr>
              <w:jc w:val="both"/>
              <w:rPr>
                <w:rFonts w:asciiTheme="minorHAnsi" w:hAnsiTheme="minorHAnsi" w:cstheme="minorHAnsi"/>
                <w:b/>
                <w:sz w:val="22"/>
                <w:szCs w:val="22"/>
                <w:lang w:val="en-GB"/>
              </w:rPr>
            </w:pPr>
            <w:r w:rsidRPr="00E250BC">
              <w:rPr>
                <w:rFonts w:asciiTheme="minorHAnsi" w:hAnsiTheme="minorHAnsi" w:cstheme="minorHAnsi"/>
                <w:b/>
                <w:sz w:val="22"/>
                <w:szCs w:val="22"/>
                <w:lang w:val="en-GB"/>
              </w:rPr>
              <w:t>Relevant activities implemented within the project</w:t>
            </w:r>
          </w:p>
        </w:tc>
      </w:tr>
      <w:tr w:rsidR="00B42FCB" w:rsidRPr="00E250BC" w14:paraId="247AF5EA" w14:textId="77777777" w:rsidTr="00B42FCB">
        <w:trPr>
          <w:trHeight w:val="2420"/>
        </w:trPr>
        <w:tc>
          <w:tcPr>
            <w:tcW w:w="3192" w:type="dxa"/>
            <w:vMerge w:val="restart"/>
            <w:vAlign w:val="center"/>
          </w:tcPr>
          <w:p w14:paraId="62388FF8" w14:textId="50AF46D4" w:rsidR="00B42FCB" w:rsidRPr="00E250BC" w:rsidRDefault="00B42FCB" w:rsidP="00B42FCB">
            <w:pPr>
              <w:widowControl w:val="0"/>
              <w:autoSpaceDE w:val="0"/>
              <w:autoSpaceDN w:val="0"/>
              <w:adjustRightInd w:val="0"/>
              <w:spacing w:after="240"/>
              <w:jc w:val="center"/>
              <w:rPr>
                <w:rFonts w:asciiTheme="minorHAnsi" w:hAnsiTheme="minorHAnsi" w:cstheme="minorHAnsi"/>
                <w:sz w:val="22"/>
                <w:szCs w:val="22"/>
                <w:lang w:val="en-GB"/>
              </w:rPr>
            </w:pPr>
            <w:r w:rsidRPr="00E250BC">
              <w:rPr>
                <w:rFonts w:asciiTheme="minorHAnsi" w:hAnsiTheme="minorHAnsi" w:cstheme="minorHAnsi"/>
                <w:sz w:val="22"/>
                <w:szCs w:val="22"/>
                <w:lang w:val="en-GB"/>
              </w:rPr>
              <w:t xml:space="preserve">Objective </w:t>
            </w:r>
            <w:r>
              <w:rPr>
                <w:rFonts w:asciiTheme="minorHAnsi" w:hAnsiTheme="minorHAnsi" w:cstheme="minorHAnsi"/>
                <w:sz w:val="22"/>
                <w:szCs w:val="22"/>
                <w:lang w:val="en-GB"/>
              </w:rPr>
              <w:t>4: Set up of waste separation system in Rustavi municipality</w:t>
            </w:r>
          </w:p>
          <w:p w14:paraId="2EF80D1D" w14:textId="77777777" w:rsidR="00B42FCB" w:rsidRPr="00E250BC" w:rsidRDefault="00B42FCB" w:rsidP="00B42FCB">
            <w:pPr>
              <w:jc w:val="center"/>
              <w:rPr>
                <w:rFonts w:asciiTheme="minorHAnsi" w:hAnsiTheme="minorHAnsi" w:cstheme="minorHAnsi"/>
                <w:sz w:val="22"/>
                <w:szCs w:val="22"/>
                <w:lang w:val="en-GB"/>
              </w:rPr>
            </w:pPr>
          </w:p>
        </w:tc>
        <w:tc>
          <w:tcPr>
            <w:tcW w:w="3036" w:type="dxa"/>
          </w:tcPr>
          <w:p w14:paraId="308F512A" w14:textId="3391B570" w:rsidR="00B42FCB" w:rsidRPr="00F87CCB" w:rsidRDefault="00B42FCB" w:rsidP="000E2CE5">
            <w:pPr>
              <w:widowControl w:val="0"/>
              <w:autoSpaceDE w:val="0"/>
              <w:autoSpaceDN w:val="0"/>
              <w:adjustRightInd w:val="0"/>
              <w:spacing w:after="240"/>
              <w:rPr>
                <w:rFonts w:asciiTheme="minorHAnsi" w:hAnsiTheme="minorHAnsi" w:cstheme="minorHAnsi"/>
                <w:sz w:val="22"/>
                <w:szCs w:val="22"/>
                <w:lang w:val="en-GB"/>
              </w:rPr>
            </w:pPr>
            <w:r w:rsidRPr="00F87CCB">
              <w:rPr>
                <w:rFonts w:asciiTheme="minorHAnsi" w:hAnsiTheme="minorHAnsi" w:cstheme="minorHAnsi"/>
                <w:sz w:val="22"/>
                <w:szCs w:val="22"/>
                <w:lang w:val="en-GB"/>
              </w:rPr>
              <w:t xml:space="preserve">Activity 4.1: promotion of waste separation </w:t>
            </w:r>
            <w:r>
              <w:rPr>
                <w:rFonts w:asciiTheme="minorHAnsi" w:hAnsiTheme="minorHAnsi" w:cstheme="minorHAnsi"/>
                <w:sz w:val="22"/>
                <w:szCs w:val="22"/>
                <w:lang w:val="en-GB"/>
              </w:rPr>
              <w:t>a</w:t>
            </w:r>
            <w:r w:rsidRPr="00F87CCB">
              <w:rPr>
                <w:rFonts w:asciiTheme="minorHAnsi" w:hAnsiTheme="minorHAnsi" w:cstheme="minorHAnsi"/>
                <w:sz w:val="22"/>
                <w:szCs w:val="22"/>
                <w:lang w:val="en-GB"/>
              </w:rPr>
              <w:t>ctivities</w:t>
            </w:r>
            <w:r>
              <w:rPr>
                <w:rFonts w:asciiTheme="minorHAnsi" w:hAnsiTheme="minorHAnsi" w:cstheme="minorHAnsi"/>
                <w:sz w:val="22"/>
                <w:szCs w:val="22"/>
                <w:lang w:val="en-GB"/>
              </w:rPr>
              <w:t xml:space="preserve"> in public institutions </w:t>
            </w:r>
          </w:p>
        </w:tc>
        <w:tc>
          <w:tcPr>
            <w:tcW w:w="3348" w:type="dxa"/>
          </w:tcPr>
          <w:p w14:paraId="0529825E" w14:textId="46C975C3" w:rsidR="00B42FCB" w:rsidRPr="00E250BC" w:rsidRDefault="00B42FCB" w:rsidP="00B42FCB">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 xml:space="preserve">In the scope of the project </w:t>
            </w:r>
            <w:r>
              <w:rPr>
                <w:rFonts w:asciiTheme="minorHAnsi" w:hAnsiTheme="minorHAnsi" w:cstheme="minorHAnsi"/>
                <w:sz w:val="22"/>
                <w:szCs w:val="22"/>
                <w:lang w:val="en-GB"/>
              </w:rPr>
              <w:t xml:space="preserve">separation </w:t>
            </w:r>
            <w:r w:rsidRPr="00E250BC">
              <w:rPr>
                <w:rFonts w:asciiTheme="minorHAnsi" w:hAnsiTheme="minorHAnsi" w:cstheme="minorHAnsi"/>
                <w:sz w:val="22"/>
                <w:szCs w:val="22"/>
                <w:lang w:val="en-GB"/>
              </w:rPr>
              <w:t xml:space="preserve">recyclables </w:t>
            </w:r>
            <w:r>
              <w:rPr>
                <w:rFonts w:asciiTheme="minorHAnsi" w:hAnsiTheme="minorHAnsi" w:cstheme="minorHAnsi"/>
                <w:sz w:val="22"/>
                <w:szCs w:val="22"/>
                <w:lang w:val="en-GB"/>
              </w:rPr>
              <w:t>were promoted in all public schools and kindergartens of Rustavi city.</w:t>
            </w:r>
          </w:p>
        </w:tc>
      </w:tr>
      <w:tr w:rsidR="00B42FCB" w:rsidRPr="00E250BC" w14:paraId="4F8DFC40" w14:textId="77777777" w:rsidTr="000E2CE5">
        <w:trPr>
          <w:trHeight w:val="2474"/>
        </w:trPr>
        <w:tc>
          <w:tcPr>
            <w:tcW w:w="3192" w:type="dxa"/>
            <w:vMerge/>
          </w:tcPr>
          <w:p w14:paraId="4C21D382" w14:textId="77777777" w:rsidR="00B42FCB" w:rsidRPr="00E250BC" w:rsidRDefault="00B42FCB" w:rsidP="00B42FCB">
            <w:pPr>
              <w:widowControl w:val="0"/>
              <w:autoSpaceDE w:val="0"/>
              <w:autoSpaceDN w:val="0"/>
              <w:adjustRightInd w:val="0"/>
              <w:spacing w:after="240"/>
              <w:rPr>
                <w:rFonts w:asciiTheme="minorHAnsi" w:hAnsiTheme="minorHAnsi" w:cstheme="minorHAnsi"/>
                <w:sz w:val="22"/>
                <w:szCs w:val="22"/>
                <w:lang w:val="en-GB"/>
              </w:rPr>
            </w:pPr>
          </w:p>
        </w:tc>
        <w:tc>
          <w:tcPr>
            <w:tcW w:w="3036" w:type="dxa"/>
          </w:tcPr>
          <w:p w14:paraId="48BBF89E" w14:textId="24ECD04F" w:rsidR="00B42FCB" w:rsidRPr="00E250BC" w:rsidRDefault="00B42FCB" w:rsidP="00B42FCB">
            <w:pPr>
              <w:widowControl w:val="0"/>
              <w:autoSpaceDE w:val="0"/>
              <w:autoSpaceDN w:val="0"/>
              <w:adjustRightInd w:val="0"/>
              <w:spacing w:after="240"/>
              <w:rPr>
                <w:rFonts w:asciiTheme="minorHAnsi" w:hAnsiTheme="minorHAnsi" w:cstheme="minorHAnsi"/>
                <w:sz w:val="22"/>
                <w:szCs w:val="22"/>
                <w:lang w:val="en-GB"/>
              </w:rPr>
            </w:pPr>
            <w:r>
              <w:rPr>
                <w:rFonts w:asciiTheme="minorHAnsi" w:hAnsiTheme="minorHAnsi" w:cstheme="minorHAnsi"/>
                <w:sz w:val="22"/>
                <w:szCs w:val="22"/>
                <w:lang w:val="en-GB"/>
              </w:rPr>
              <w:t>Activity 4.2</w:t>
            </w:r>
            <w:r w:rsidRPr="00F87CCB">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Set up of waste separation points for paper and plastic in public institutions and public gathering spaces </w:t>
            </w:r>
          </w:p>
        </w:tc>
        <w:tc>
          <w:tcPr>
            <w:tcW w:w="3348" w:type="dxa"/>
          </w:tcPr>
          <w:p w14:paraId="6E3DAFCB" w14:textId="1257AA7B" w:rsidR="00B42FCB" w:rsidRPr="00E250BC" w:rsidRDefault="00B42FCB" w:rsidP="00B42FCB">
            <w:pPr>
              <w:widowControl w:val="0"/>
              <w:autoSpaceDE w:val="0"/>
              <w:autoSpaceDN w:val="0"/>
              <w:adjustRightInd w:val="0"/>
              <w:spacing w:after="240"/>
              <w:rPr>
                <w:rFonts w:cstheme="minorHAnsi"/>
                <w:lang w:val="en-GB"/>
              </w:rPr>
            </w:pPr>
            <w:r>
              <w:rPr>
                <w:rFonts w:asciiTheme="minorHAnsi" w:hAnsiTheme="minorHAnsi" w:cstheme="minorHAnsi"/>
                <w:sz w:val="22"/>
                <w:szCs w:val="22"/>
                <w:lang w:val="en-GB"/>
              </w:rPr>
              <w:t xml:space="preserve">The project equipped all schools and kindergartens of the Rustavi city with waste separation containers and provided with knowledge on waste separation to specially appointed personals responsible for separated waste collection. </w:t>
            </w:r>
          </w:p>
        </w:tc>
      </w:tr>
      <w:tr w:rsidR="00B42FCB" w:rsidRPr="00E250BC" w14:paraId="69633F00" w14:textId="77777777" w:rsidTr="000E2CE5">
        <w:tc>
          <w:tcPr>
            <w:tcW w:w="3192" w:type="dxa"/>
            <w:vMerge/>
          </w:tcPr>
          <w:p w14:paraId="151306AF" w14:textId="1B4E78CD" w:rsidR="00B42FCB" w:rsidRPr="00E250BC" w:rsidRDefault="00B42FCB" w:rsidP="000E2CE5">
            <w:pPr>
              <w:widowControl w:val="0"/>
              <w:autoSpaceDE w:val="0"/>
              <w:autoSpaceDN w:val="0"/>
              <w:adjustRightInd w:val="0"/>
              <w:spacing w:after="240"/>
              <w:rPr>
                <w:rFonts w:cstheme="minorHAnsi"/>
                <w:lang w:val="en-GB"/>
              </w:rPr>
            </w:pPr>
          </w:p>
        </w:tc>
        <w:tc>
          <w:tcPr>
            <w:tcW w:w="3036" w:type="dxa"/>
          </w:tcPr>
          <w:p w14:paraId="15F41C7A" w14:textId="10A805F5" w:rsidR="00B42FCB" w:rsidRPr="00E250BC" w:rsidRDefault="00B42FCB" w:rsidP="00B42FCB">
            <w:pPr>
              <w:widowControl w:val="0"/>
              <w:autoSpaceDE w:val="0"/>
              <w:autoSpaceDN w:val="0"/>
              <w:adjustRightInd w:val="0"/>
              <w:spacing w:after="240"/>
              <w:rPr>
                <w:rFonts w:cstheme="minorHAnsi"/>
                <w:lang w:val="en-GB"/>
              </w:rPr>
            </w:pPr>
            <w:r>
              <w:rPr>
                <w:rFonts w:asciiTheme="minorHAnsi" w:hAnsiTheme="minorHAnsi" w:cstheme="minorHAnsi"/>
                <w:sz w:val="22"/>
                <w:szCs w:val="22"/>
                <w:lang w:val="en-GB"/>
              </w:rPr>
              <w:t>Activity 4.3</w:t>
            </w:r>
            <w:r w:rsidRPr="00F87CCB">
              <w:rPr>
                <w:rFonts w:asciiTheme="minorHAnsi" w:hAnsiTheme="minorHAnsi" w:cstheme="minorHAnsi"/>
                <w:sz w:val="22"/>
                <w:szCs w:val="22"/>
                <w:lang w:val="en-GB"/>
              </w:rPr>
              <w:t xml:space="preserve">: </w:t>
            </w:r>
            <w:r>
              <w:rPr>
                <w:rFonts w:asciiTheme="minorHAnsi" w:hAnsiTheme="minorHAnsi" w:cstheme="minorHAnsi"/>
                <w:sz w:val="22"/>
                <w:szCs w:val="22"/>
                <w:lang w:val="en-GB"/>
              </w:rPr>
              <w:t>communication and partnership with private companies involved in recyclable waste separation, transportation and processing</w:t>
            </w:r>
          </w:p>
        </w:tc>
        <w:tc>
          <w:tcPr>
            <w:tcW w:w="3348" w:type="dxa"/>
          </w:tcPr>
          <w:p w14:paraId="50F530F0" w14:textId="681BD427" w:rsidR="00B42FCB" w:rsidRPr="00E250BC" w:rsidRDefault="00B42FCB" w:rsidP="00B42FCB">
            <w:pPr>
              <w:widowControl w:val="0"/>
              <w:autoSpaceDE w:val="0"/>
              <w:autoSpaceDN w:val="0"/>
              <w:adjustRightInd w:val="0"/>
              <w:spacing w:after="240"/>
              <w:rPr>
                <w:rFonts w:cstheme="minorHAnsi"/>
                <w:lang w:val="en-GB"/>
              </w:rPr>
            </w:pPr>
            <w:r>
              <w:rPr>
                <w:rFonts w:asciiTheme="minorHAnsi" w:hAnsiTheme="minorHAnsi" w:cstheme="minorHAnsi"/>
                <w:sz w:val="22"/>
                <w:szCs w:val="22"/>
                <w:lang w:val="en-GB"/>
              </w:rPr>
              <w:t>The project identified and partnered with 3 national companies working in the field of waste recycling. All 3 companies participated in the project and contributed to transportation and processing of the waste.</w:t>
            </w:r>
          </w:p>
        </w:tc>
      </w:tr>
      <w:tr w:rsidR="00B42FCB" w:rsidRPr="00E250BC" w14:paraId="620C4929" w14:textId="77777777" w:rsidTr="000E2CE5">
        <w:tc>
          <w:tcPr>
            <w:tcW w:w="3192" w:type="dxa"/>
          </w:tcPr>
          <w:p w14:paraId="0E7804D7" w14:textId="325C6FB2" w:rsidR="00311CD7" w:rsidRPr="00E250BC" w:rsidRDefault="00311CD7" w:rsidP="00311CD7">
            <w:pPr>
              <w:widowControl w:val="0"/>
              <w:autoSpaceDE w:val="0"/>
              <w:autoSpaceDN w:val="0"/>
              <w:adjustRightInd w:val="0"/>
              <w:spacing w:after="240"/>
              <w:rPr>
                <w:rFonts w:asciiTheme="minorHAnsi" w:hAnsiTheme="minorHAnsi" w:cstheme="minorHAnsi"/>
                <w:sz w:val="22"/>
                <w:szCs w:val="22"/>
                <w:lang w:val="en-GB"/>
              </w:rPr>
            </w:pPr>
            <w:r w:rsidRPr="00E250BC">
              <w:rPr>
                <w:rFonts w:asciiTheme="minorHAnsi" w:hAnsiTheme="minorHAnsi" w:cstheme="minorHAnsi"/>
                <w:sz w:val="22"/>
                <w:szCs w:val="22"/>
                <w:lang w:val="en-GB"/>
              </w:rPr>
              <w:t xml:space="preserve">Objective </w:t>
            </w:r>
            <w:r>
              <w:rPr>
                <w:rFonts w:asciiTheme="minorHAnsi" w:hAnsiTheme="minorHAnsi" w:cstheme="minorHAnsi"/>
                <w:sz w:val="22"/>
                <w:szCs w:val="22"/>
                <w:lang w:val="en-GB"/>
              </w:rPr>
              <w:t>6: Awareness raising of Rustavi municipality population</w:t>
            </w:r>
          </w:p>
          <w:p w14:paraId="33D88CB8" w14:textId="4382DD7E" w:rsidR="00B42FCB" w:rsidRPr="00E250BC" w:rsidRDefault="00B42FCB" w:rsidP="00311CD7">
            <w:pPr>
              <w:widowControl w:val="0"/>
              <w:autoSpaceDE w:val="0"/>
              <w:autoSpaceDN w:val="0"/>
              <w:adjustRightInd w:val="0"/>
              <w:spacing w:after="240"/>
              <w:rPr>
                <w:rFonts w:cstheme="minorHAnsi"/>
                <w:lang w:val="en-GB"/>
              </w:rPr>
            </w:pPr>
          </w:p>
        </w:tc>
        <w:tc>
          <w:tcPr>
            <w:tcW w:w="3036" w:type="dxa"/>
          </w:tcPr>
          <w:p w14:paraId="159B3F2B" w14:textId="4E87D94A" w:rsidR="00B42FCB" w:rsidRPr="00311CD7" w:rsidRDefault="00311CD7" w:rsidP="00311CD7">
            <w:pPr>
              <w:widowControl w:val="0"/>
              <w:autoSpaceDE w:val="0"/>
              <w:autoSpaceDN w:val="0"/>
              <w:adjustRightInd w:val="0"/>
              <w:spacing w:after="240"/>
              <w:rPr>
                <w:rFonts w:ascii="Menlo Italic" w:hAnsi="Menlo Italic" w:cs="Menlo Italic"/>
              </w:rPr>
            </w:pPr>
            <w:r>
              <w:rPr>
                <w:rFonts w:asciiTheme="minorHAnsi" w:hAnsiTheme="minorHAnsi" w:cstheme="minorHAnsi"/>
                <w:sz w:val="22"/>
                <w:szCs w:val="22"/>
                <w:lang w:val="en-GB"/>
              </w:rPr>
              <w:t>Activity 6.1</w:t>
            </w:r>
            <w:r w:rsidRPr="00F87CCB">
              <w:rPr>
                <w:rFonts w:asciiTheme="minorHAnsi" w:hAnsiTheme="minorHAnsi" w:cstheme="minorHAnsi"/>
                <w:sz w:val="22"/>
                <w:szCs w:val="22"/>
                <w:lang w:val="en-GB"/>
              </w:rPr>
              <w:t xml:space="preserve">: </w:t>
            </w:r>
            <w:r w:rsidRPr="00311CD7">
              <w:rPr>
                <w:rFonts w:asciiTheme="minorHAnsi" w:hAnsiTheme="minorHAnsi" w:cstheme="minorHAnsi"/>
                <w:sz w:val="22"/>
                <w:szCs w:val="22"/>
                <w:lang w:val="en-GB"/>
              </w:rPr>
              <w:t>Implementation of information- cognitive activities for local population</w:t>
            </w:r>
          </w:p>
        </w:tc>
        <w:tc>
          <w:tcPr>
            <w:tcW w:w="3348" w:type="dxa"/>
          </w:tcPr>
          <w:p w14:paraId="7FD323AB" w14:textId="17BF8C53" w:rsidR="00B42FCB" w:rsidRPr="000E2CE5" w:rsidRDefault="00311CD7" w:rsidP="00311CD7">
            <w:pPr>
              <w:widowControl w:val="0"/>
              <w:autoSpaceDE w:val="0"/>
              <w:autoSpaceDN w:val="0"/>
              <w:adjustRightInd w:val="0"/>
              <w:spacing w:after="240"/>
              <w:rPr>
                <w:rFonts w:cstheme="minorHAnsi"/>
                <w:lang w:val="en-GB"/>
              </w:rPr>
            </w:pPr>
            <w:r w:rsidRPr="00311CD7">
              <w:rPr>
                <w:rFonts w:asciiTheme="minorHAnsi" w:hAnsiTheme="minorHAnsi" w:cstheme="minorHAnsi"/>
                <w:sz w:val="22"/>
                <w:szCs w:val="22"/>
                <w:lang w:val="en-GB"/>
              </w:rPr>
              <w:t>In the scope of cooperation with local schools and kindergartens the project covered almost all representatives of the Rustavi city population. Information and Knowledge delivered to kids were transferred to parents and involved them in project initiated plastic waste separation activities.</w:t>
            </w:r>
          </w:p>
        </w:tc>
      </w:tr>
      <w:tr w:rsidR="00B42FCB" w:rsidRPr="00E250BC" w14:paraId="75658E54" w14:textId="77777777" w:rsidTr="000E2CE5">
        <w:tc>
          <w:tcPr>
            <w:tcW w:w="3192" w:type="dxa"/>
          </w:tcPr>
          <w:p w14:paraId="5C1E2499" w14:textId="5AB26361" w:rsidR="00B42FCB" w:rsidRPr="00E250BC" w:rsidRDefault="00311CD7" w:rsidP="000E2CE5">
            <w:pPr>
              <w:widowControl w:val="0"/>
              <w:autoSpaceDE w:val="0"/>
              <w:autoSpaceDN w:val="0"/>
              <w:adjustRightInd w:val="0"/>
              <w:spacing w:after="240"/>
              <w:rPr>
                <w:rFonts w:cstheme="minorHAnsi"/>
                <w:lang w:val="en-GB"/>
              </w:rPr>
            </w:pPr>
            <w:r w:rsidRPr="00311CD7">
              <w:rPr>
                <w:rFonts w:asciiTheme="minorHAnsi" w:hAnsiTheme="minorHAnsi" w:cstheme="minorHAnsi"/>
                <w:sz w:val="22"/>
                <w:szCs w:val="22"/>
                <w:lang w:val="en-GB"/>
              </w:rPr>
              <w:t>Objective 9: Development of Public Private Partnership</w:t>
            </w:r>
          </w:p>
        </w:tc>
        <w:tc>
          <w:tcPr>
            <w:tcW w:w="3036" w:type="dxa"/>
          </w:tcPr>
          <w:p w14:paraId="0B6EDFC5" w14:textId="17A297C2" w:rsidR="00B42FCB" w:rsidRPr="00E250BC" w:rsidRDefault="00311CD7" w:rsidP="00311CD7">
            <w:pPr>
              <w:widowControl w:val="0"/>
              <w:autoSpaceDE w:val="0"/>
              <w:autoSpaceDN w:val="0"/>
              <w:adjustRightInd w:val="0"/>
              <w:spacing w:after="240"/>
              <w:rPr>
                <w:rFonts w:cstheme="minorHAnsi"/>
                <w:lang w:val="en-GB"/>
              </w:rPr>
            </w:pPr>
            <w:r>
              <w:rPr>
                <w:rFonts w:asciiTheme="minorHAnsi" w:hAnsiTheme="minorHAnsi" w:cstheme="minorHAnsi"/>
                <w:sz w:val="22"/>
                <w:szCs w:val="22"/>
                <w:lang w:val="en-GB"/>
              </w:rPr>
              <w:t>Activity 9.2</w:t>
            </w:r>
            <w:r w:rsidRPr="00F87CCB">
              <w:rPr>
                <w:rFonts w:asciiTheme="minorHAnsi" w:hAnsiTheme="minorHAnsi" w:cstheme="minorHAnsi"/>
                <w:sz w:val="22"/>
                <w:szCs w:val="22"/>
                <w:lang w:val="en-GB"/>
              </w:rPr>
              <w:t xml:space="preserve">: </w:t>
            </w:r>
            <w:r>
              <w:rPr>
                <w:rFonts w:asciiTheme="minorHAnsi" w:hAnsiTheme="minorHAnsi" w:cstheme="minorHAnsi"/>
                <w:sz w:val="22"/>
                <w:szCs w:val="22"/>
                <w:lang w:val="en-GB"/>
              </w:rPr>
              <w:t>Partnership with private companies involved in recyclable waste management</w:t>
            </w:r>
          </w:p>
        </w:tc>
        <w:tc>
          <w:tcPr>
            <w:tcW w:w="3348" w:type="dxa"/>
          </w:tcPr>
          <w:p w14:paraId="378B4868" w14:textId="75FA0659" w:rsidR="00B42FCB" w:rsidRPr="000E2CE5" w:rsidRDefault="00A36D93" w:rsidP="000E2CE5">
            <w:pPr>
              <w:widowControl w:val="0"/>
              <w:autoSpaceDE w:val="0"/>
              <w:autoSpaceDN w:val="0"/>
              <w:adjustRightInd w:val="0"/>
              <w:spacing w:after="240"/>
              <w:rPr>
                <w:rFonts w:cstheme="minorHAnsi"/>
                <w:lang w:val="en-GB"/>
              </w:rPr>
            </w:pPr>
            <w:r>
              <w:rPr>
                <w:rFonts w:cstheme="minorHAnsi"/>
                <w:lang w:val="en-GB"/>
              </w:rPr>
              <w:t xml:space="preserve">The project team set a successful partnership with private companies working in the field of waste management. Official memorandum on cooperation was signed with Ltd </w:t>
            </w:r>
            <w:proofErr w:type="spellStart"/>
            <w:r>
              <w:rPr>
                <w:rFonts w:cstheme="minorHAnsi"/>
                <w:lang w:val="en-GB"/>
              </w:rPr>
              <w:t>Sanitari</w:t>
            </w:r>
            <w:proofErr w:type="spellEnd"/>
            <w:r>
              <w:rPr>
                <w:rFonts w:cstheme="minorHAnsi"/>
                <w:lang w:val="en-GB"/>
              </w:rPr>
              <w:t xml:space="preserve"> and the company assisted the project in waste collection and transportation to waste processing factory</w:t>
            </w:r>
          </w:p>
        </w:tc>
      </w:tr>
    </w:tbl>
    <w:p w14:paraId="76AC426B" w14:textId="68FFFAB1" w:rsidR="005F538E" w:rsidRPr="00E250BC" w:rsidRDefault="00030F86" w:rsidP="004C5B28">
      <w:pPr>
        <w:spacing w:before="120" w:after="0" w:line="240" w:lineRule="auto"/>
        <w:jc w:val="both"/>
        <w:rPr>
          <w:rFonts w:eastAsia="Times New Roman" w:cstheme="minorHAnsi"/>
          <w:lang w:val="en-GB"/>
        </w:rPr>
      </w:pPr>
      <w:r w:rsidRPr="00E250BC">
        <w:rPr>
          <w:rFonts w:eastAsia="Times New Roman" w:cstheme="minorHAnsi"/>
          <w:lang w:val="en-GB"/>
        </w:rPr>
        <w:t xml:space="preserve">As </w:t>
      </w:r>
      <w:r w:rsidR="00F63B51" w:rsidRPr="00E250BC">
        <w:rPr>
          <w:rFonts w:eastAsia="Times New Roman" w:cstheme="minorHAnsi"/>
          <w:lang w:val="en-GB"/>
        </w:rPr>
        <w:t xml:space="preserve">project </w:t>
      </w:r>
      <w:r w:rsidR="00A36D93">
        <w:rPr>
          <w:rFonts w:eastAsia="Times New Roman" w:cstheme="minorHAnsi"/>
          <w:lang w:val="en-GB"/>
        </w:rPr>
        <w:t>relevance analysis demonstrates the project planned and implemented activities are in compliance with national and local priorities related to recyclable waste management. The project has contributed to the establishment as well as piloting of the waste separation and processing</w:t>
      </w:r>
      <w:r w:rsidR="009832F0">
        <w:rPr>
          <w:rFonts w:eastAsia="Times New Roman" w:cstheme="minorHAnsi"/>
          <w:lang w:val="en-GB"/>
        </w:rPr>
        <w:t xml:space="preserve"> model for one of largest city</w:t>
      </w:r>
      <w:r w:rsidR="00A36D93">
        <w:rPr>
          <w:rFonts w:eastAsia="Times New Roman" w:cstheme="minorHAnsi"/>
          <w:lang w:val="en-GB"/>
        </w:rPr>
        <w:t xml:space="preserve"> in Georgia covering all public schools and kindergartens. The project enabled stimulation of public private partnership in the </w:t>
      </w:r>
      <w:r w:rsidR="009832F0">
        <w:rPr>
          <w:rFonts w:eastAsia="Times New Roman" w:cstheme="minorHAnsi"/>
          <w:lang w:val="en-GB"/>
        </w:rPr>
        <w:t>field, which</w:t>
      </w:r>
      <w:r w:rsidR="00A36D93">
        <w:rPr>
          <w:rFonts w:eastAsia="Times New Roman" w:cstheme="minorHAnsi"/>
          <w:lang w:val="en-GB"/>
        </w:rPr>
        <w:t xml:space="preserve"> was replicate</w:t>
      </w:r>
      <w:r w:rsidR="009832F0">
        <w:rPr>
          <w:rFonts w:eastAsia="Times New Roman" w:cstheme="minorHAnsi"/>
          <w:lang w:val="en-GB"/>
        </w:rPr>
        <w:t>d</w:t>
      </w:r>
      <w:r w:rsidR="00A36D93">
        <w:rPr>
          <w:rFonts w:eastAsia="Times New Roman" w:cstheme="minorHAnsi"/>
          <w:lang w:val="en-GB"/>
        </w:rPr>
        <w:t xml:space="preserve"> in </w:t>
      </w:r>
      <w:r w:rsidR="009832F0">
        <w:rPr>
          <w:rFonts w:eastAsia="Times New Roman" w:cstheme="minorHAnsi"/>
          <w:lang w:val="en-GB"/>
        </w:rPr>
        <w:t xml:space="preserve">the Capital of Georgia </w:t>
      </w:r>
      <w:r w:rsidR="00A36D93">
        <w:rPr>
          <w:rFonts w:eastAsia="Times New Roman" w:cstheme="minorHAnsi"/>
          <w:lang w:val="en-GB"/>
        </w:rPr>
        <w:t>Tbilisi from November 2020.</w:t>
      </w:r>
    </w:p>
    <w:p w14:paraId="30860CC8" w14:textId="7F882B48" w:rsidR="00B70AC5" w:rsidRPr="00E250BC" w:rsidRDefault="00742BAF" w:rsidP="00AA4F40">
      <w:pPr>
        <w:pStyle w:val="Heading2"/>
        <w:numPr>
          <w:ilvl w:val="1"/>
          <w:numId w:val="14"/>
        </w:numPr>
        <w:rPr>
          <w:rFonts w:asciiTheme="minorHAnsi" w:hAnsiTheme="minorHAnsi" w:cstheme="minorHAnsi"/>
          <w:szCs w:val="22"/>
          <w:lang w:val="en-GB"/>
        </w:rPr>
      </w:pPr>
      <w:bookmarkStart w:id="21" w:name="_Toc503547155"/>
      <w:bookmarkStart w:id="22" w:name="_Toc58842052"/>
      <w:r w:rsidRPr="00E250BC">
        <w:rPr>
          <w:rFonts w:asciiTheme="minorHAnsi" w:hAnsiTheme="minorHAnsi" w:cstheme="minorHAnsi"/>
          <w:szCs w:val="22"/>
          <w:lang w:val="en-GB"/>
        </w:rPr>
        <w:t>Efficacy</w:t>
      </w:r>
      <w:bookmarkEnd w:id="21"/>
      <w:bookmarkEnd w:id="22"/>
    </w:p>
    <w:p w14:paraId="597946A6" w14:textId="28DF5A15" w:rsidR="007408AF" w:rsidRDefault="00742BAF" w:rsidP="002C05B3">
      <w:pPr>
        <w:spacing w:after="0" w:line="240" w:lineRule="auto"/>
        <w:jc w:val="both"/>
        <w:rPr>
          <w:rFonts w:eastAsia="Times New Roman" w:cstheme="minorHAnsi"/>
          <w:lang w:val="en-GB"/>
        </w:rPr>
      </w:pPr>
      <w:r w:rsidRPr="00E250BC">
        <w:rPr>
          <w:rFonts w:eastAsia="Times New Roman" w:cstheme="minorHAnsi"/>
          <w:lang w:val="en-GB"/>
        </w:rPr>
        <w:t>To evaluate efficacy of the project, we determine whether objectives of the project were achieved through activities planned, and answer the following questions:</w:t>
      </w:r>
    </w:p>
    <w:p w14:paraId="7BD14E81" w14:textId="77777777" w:rsidR="009832F0" w:rsidRPr="00E250BC" w:rsidRDefault="009832F0" w:rsidP="004C5B28">
      <w:pPr>
        <w:numPr>
          <w:ilvl w:val="0"/>
          <w:numId w:val="3"/>
        </w:numPr>
        <w:autoSpaceDE w:val="0"/>
        <w:autoSpaceDN w:val="0"/>
        <w:adjustRightInd w:val="0"/>
        <w:spacing w:before="120" w:after="0" w:line="240" w:lineRule="auto"/>
        <w:jc w:val="both"/>
        <w:rPr>
          <w:rFonts w:eastAsia="Calibri" w:cstheme="minorHAnsi"/>
          <w:color w:val="000000"/>
          <w:lang w:val="en-GB"/>
        </w:rPr>
      </w:pPr>
      <w:r w:rsidRPr="00E250BC">
        <w:rPr>
          <w:rFonts w:eastAsia="Calibri" w:cstheme="minorHAnsi"/>
          <w:color w:val="000000"/>
          <w:lang w:val="en-GB"/>
        </w:rPr>
        <w:t>How can we compare planned activities to the obtained results? Have set out tasks, for the given time period, been achieved (are obtained activities relevant to the action plan, approved by the project)?</w:t>
      </w:r>
    </w:p>
    <w:p w14:paraId="4248B3A7" w14:textId="2EB609CD" w:rsidR="009832F0" w:rsidRDefault="009832F0" w:rsidP="004C5B28">
      <w:pPr>
        <w:spacing w:before="120" w:after="0" w:line="240" w:lineRule="auto"/>
        <w:jc w:val="both"/>
        <w:rPr>
          <w:rFonts w:eastAsia="Times New Roman" w:cstheme="minorHAnsi"/>
          <w:lang w:val="en-GB"/>
        </w:rPr>
      </w:pPr>
      <w:r>
        <w:rPr>
          <w:rFonts w:eastAsia="Times New Roman" w:cstheme="minorHAnsi"/>
          <w:lang w:val="en-GB"/>
        </w:rPr>
        <w:t xml:space="preserve">The theory of change of the project was based on the deliverables defined in the project proposal under the project activity targeting </w:t>
      </w:r>
      <w:r w:rsidRPr="009832F0">
        <w:rPr>
          <w:rFonts w:eastAsia="Times New Roman" w:cstheme="minorHAnsi"/>
        </w:rPr>
        <w:t>behavior</w:t>
      </w:r>
      <w:r>
        <w:rPr>
          <w:rFonts w:eastAsia="Times New Roman" w:cstheme="minorHAnsi"/>
          <w:lang w:val="en-GB"/>
        </w:rPr>
        <w:t xml:space="preserve"> of Rustavi city population related to plastic waste management. 6 deliverables were identified in the document targeting 1) Development of plastic bottle collection cycle by engaging private and education institution network; 2) Formalization of </w:t>
      </w:r>
      <w:r w:rsidRPr="009832F0">
        <w:rPr>
          <w:rFonts w:eastAsia="Times New Roman" w:cstheme="minorHAnsi"/>
          <w:lang w:val="en-GB"/>
        </w:rPr>
        <w:t xml:space="preserve">partnerships between public-private sector; 3) development of monitoring framework on the pilot and data collection methodology; </w:t>
      </w:r>
      <w:r>
        <w:rPr>
          <w:rFonts w:eastAsia="Times New Roman" w:cstheme="minorHAnsi"/>
          <w:lang w:val="en-GB"/>
        </w:rPr>
        <w:t xml:space="preserve">4) </w:t>
      </w:r>
      <w:r w:rsidRPr="009832F0">
        <w:rPr>
          <w:rFonts w:eastAsia="Times New Roman" w:cstheme="minorHAnsi"/>
          <w:lang w:val="en-GB"/>
        </w:rPr>
        <w:t xml:space="preserve">Based on the results, creation of behaviourally informed interventions targeting both reduced plastic consumption, as well as sustainable plastic waste management practices. </w:t>
      </w:r>
      <w:r>
        <w:rPr>
          <w:rFonts w:eastAsia="Times New Roman" w:cstheme="minorHAnsi"/>
          <w:lang w:val="en-GB"/>
        </w:rPr>
        <w:t xml:space="preserve"> 5) </w:t>
      </w:r>
      <w:r w:rsidRPr="009832F0">
        <w:rPr>
          <w:rFonts w:eastAsia="Times New Roman" w:cstheme="minorHAnsi"/>
          <w:lang w:val="en-GB"/>
        </w:rPr>
        <w:t xml:space="preserve">Production of audio-video materials for wider public awareness raising; </w:t>
      </w:r>
      <w:r>
        <w:rPr>
          <w:rFonts w:eastAsia="Times New Roman" w:cstheme="minorHAnsi"/>
          <w:lang w:val="en-GB"/>
        </w:rPr>
        <w:t xml:space="preserve">6) </w:t>
      </w:r>
      <w:r w:rsidRPr="009832F0">
        <w:rPr>
          <w:rFonts w:eastAsia="Times New Roman" w:cstheme="minorHAnsi"/>
          <w:lang w:val="en-GB"/>
        </w:rPr>
        <w:t xml:space="preserve">Production of a case study for peer to peer learning exchange; </w:t>
      </w:r>
    </w:p>
    <w:p w14:paraId="550AE3C8" w14:textId="530D3F17" w:rsidR="009832F0" w:rsidRDefault="009832F0" w:rsidP="004C5B28">
      <w:pPr>
        <w:spacing w:before="120" w:after="0" w:line="240" w:lineRule="auto"/>
        <w:jc w:val="both"/>
        <w:rPr>
          <w:rFonts w:eastAsia="Times New Roman" w:cstheme="minorHAnsi"/>
          <w:lang w:val="en-GB"/>
        </w:rPr>
      </w:pPr>
      <w:r>
        <w:rPr>
          <w:rFonts w:eastAsia="Times New Roman" w:cstheme="minorHAnsi"/>
          <w:lang w:val="en-GB"/>
        </w:rPr>
        <w:t>The pro</w:t>
      </w:r>
      <w:r w:rsidR="00145072">
        <w:rPr>
          <w:rFonts w:eastAsia="Times New Roman" w:cstheme="minorHAnsi"/>
          <w:lang w:val="en-GB"/>
        </w:rPr>
        <w:t xml:space="preserve">ject team has successfully produced most of set deliverables. Rustavi is the first city in Georgia, which was capable to develop plastic bottle collection cycle in all public schools and kindergartens. Three private companies were motivated and involved in the cycle distributing responsibilities for collection and transportation (Ltd </w:t>
      </w:r>
      <w:proofErr w:type="spellStart"/>
      <w:r w:rsidR="00145072">
        <w:rPr>
          <w:rFonts w:eastAsia="Times New Roman" w:cstheme="minorHAnsi"/>
          <w:lang w:val="en-GB"/>
        </w:rPr>
        <w:t>Sanitari</w:t>
      </w:r>
      <w:proofErr w:type="spellEnd"/>
      <w:r w:rsidR="00145072">
        <w:rPr>
          <w:rFonts w:eastAsia="Times New Roman" w:cstheme="minorHAnsi"/>
          <w:lang w:val="en-GB"/>
        </w:rPr>
        <w:t xml:space="preserve">), preliminary processing (Ltd Clean World) and recovery of the plastic resource (Ltd </w:t>
      </w:r>
      <w:proofErr w:type="spellStart"/>
      <w:r w:rsidR="00386F61" w:rsidRPr="00386F61">
        <w:rPr>
          <w:rFonts w:eastAsia="Times New Roman" w:cstheme="minorHAnsi"/>
          <w:lang w:val="en-GB"/>
        </w:rPr>
        <w:t>Caucaspack</w:t>
      </w:r>
      <w:proofErr w:type="spellEnd"/>
      <w:r w:rsidR="00386F61" w:rsidRPr="00386F61">
        <w:rPr>
          <w:rFonts w:eastAsia="Times New Roman" w:cstheme="minorHAnsi"/>
          <w:lang w:val="en-GB"/>
        </w:rPr>
        <w:t>)</w:t>
      </w:r>
      <w:r w:rsidR="00386F61">
        <w:rPr>
          <w:rFonts w:eastAsia="Times New Roman" w:cstheme="minorHAnsi"/>
          <w:lang w:val="en-GB"/>
        </w:rPr>
        <w:t>. The plastic bottle collection and processing cycle developed in the project can be successfully replicated in other municipalities of Georgia working on recyclable waste management. In the scope of the project partnership memorandum</w:t>
      </w:r>
      <w:r w:rsidR="00C61728">
        <w:rPr>
          <w:rFonts w:eastAsia="Times New Roman" w:cstheme="minorHAnsi"/>
          <w:lang w:val="en-GB"/>
        </w:rPr>
        <w:t xml:space="preserve"> of </w:t>
      </w:r>
      <w:r w:rsidR="00C61728" w:rsidRPr="004F45B2">
        <w:rPr>
          <w:rFonts w:eastAsia="Times New Roman" w:cstheme="minorHAnsi"/>
          <w:lang w:val="en-GB"/>
        </w:rPr>
        <w:t>partnership (</w:t>
      </w:r>
      <w:r w:rsidR="004F45B2" w:rsidRPr="004F45B2">
        <w:rPr>
          <w:rFonts w:eastAsia="Times New Roman" w:cstheme="minorHAnsi"/>
          <w:lang w:val="en-GB"/>
        </w:rPr>
        <w:t>Annex 1</w:t>
      </w:r>
      <w:r w:rsidR="00C61728" w:rsidRPr="004F45B2">
        <w:rPr>
          <w:rFonts w:eastAsia="Times New Roman" w:cstheme="minorHAnsi"/>
          <w:lang w:val="en-GB"/>
        </w:rPr>
        <w:t>)</w:t>
      </w:r>
      <w:r w:rsidR="00386F61" w:rsidRPr="004F45B2">
        <w:rPr>
          <w:rFonts w:eastAsia="Times New Roman" w:cstheme="minorHAnsi"/>
          <w:lang w:val="en-GB"/>
        </w:rPr>
        <w:t xml:space="preserve"> was</w:t>
      </w:r>
      <w:r w:rsidR="00386F61">
        <w:rPr>
          <w:rFonts w:eastAsia="Times New Roman" w:cstheme="minorHAnsi"/>
          <w:lang w:val="en-GB"/>
        </w:rPr>
        <w:t xml:space="preserve"> signed with the Ltd </w:t>
      </w:r>
      <w:proofErr w:type="spellStart"/>
      <w:r w:rsidR="00386F61">
        <w:rPr>
          <w:rFonts w:eastAsia="Times New Roman" w:cstheme="minorHAnsi"/>
          <w:lang w:val="en-GB"/>
        </w:rPr>
        <w:t>Sanitari</w:t>
      </w:r>
      <w:proofErr w:type="spellEnd"/>
      <w:r w:rsidR="00386F61">
        <w:rPr>
          <w:rFonts w:eastAsia="Times New Roman" w:cstheme="minorHAnsi"/>
          <w:lang w:val="en-GB"/>
        </w:rPr>
        <w:t xml:space="preserve">. The company took responsibility for the transportation of collected plastic bottles to the preliminary processing facility for free during the first 3 months of the implementation of activity, after 3 months project </w:t>
      </w:r>
      <w:r w:rsidR="006A1633">
        <w:rPr>
          <w:rFonts w:eastAsia="Times New Roman" w:cstheme="minorHAnsi"/>
          <w:lang w:val="en-GB"/>
        </w:rPr>
        <w:t xml:space="preserve">financed only technical costs for the collection activity covering fuel and salary costs of waste truck technical workers. Based on experience gained in Rustavi city Ltd Sanitary signed memorandum with Tbilisi city to start similar activities with larger scale (collection and transportation of paper, glass and plastic waste from 24 pilot recyclable waste collection centres). The project team initiated development of mobile application for the calculation of collected waste in </w:t>
      </w:r>
      <w:r w:rsidR="00D03766">
        <w:rPr>
          <w:rFonts w:eastAsia="Times New Roman" w:cstheme="minorHAnsi"/>
          <w:lang w:val="en-GB"/>
        </w:rPr>
        <w:t xml:space="preserve">waste separation bins. The process was interrupted due to COVID 19 crisis in the country and </w:t>
      </w:r>
      <w:r w:rsidR="00D03766" w:rsidRPr="00D03766">
        <w:rPr>
          <w:rFonts w:eastAsia="Times New Roman" w:cstheme="minorHAnsi"/>
          <w:lang w:val="en-GB"/>
        </w:rPr>
        <w:t>closure</w:t>
      </w:r>
      <w:r w:rsidR="00D03766">
        <w:rPr>
          <w:rFonts w:eastAsia="Times New Roman" w:cstheme="minorHAnsi"/>
          <w:lang w:val="en-GB"/>
        </w:rPr>
        <w:t xml:space="preserve"> of all educational institutions</w:t>
      </w:r>
      <w:r w:rsidR="00D03766" w:rsidRPr="00D03766">
        <w:rPr>
          <w:rFonts w:eastAsia="Times New Roman" w:cstheme="minorHAnsi"/>
          <w:lang w:val="en-GB"/>
        </w:rPr>
        <w:t xml:space="preserve"> around the country. The project team has built based on results of the project the simple understandable scheme for waste separation and collection. The scheme was published as infographics </w:t>
      </w:r>
      <w:r w:rsidR="00D03766" w:rsidRPr="004F45B2">
        <w:rPr>
          <w:rFonts w:eastAsia="Times New Roman" w:cstheme="minorHAnsi"/>
          <w:lang w:val="en-GB"/>
        </w:rPr>
        <w:t xml:space="preserve">poster </w:t>
      </w:r>
      <w:r w:rsidR="004F45B2" w:rsidRPr="004F45B2">
        <w:rPr>
          <w:rFonts w:eastAsia="Times New Roman" w:cstheme="minorHAnsi"/>
          <w:lang w:val="en-GB"/>
        </w:rPr>
        <w:t>(Annex 2</w:t>
      </w:r>
      <w:r w:rsidR="00C61728" w:rsidRPr="004F45B2">
        <w:rPr>
          <w:rFonts w:eastAsia="Times New Roman" w:cstheme="minorHAnsi"/>
          <w:lang w:val="en-GB"/>
        </w:rPr>
        <w:t>)</w:t>
      </w:r>
      <w:r w:rsidR="00C61728">
        <w:rPr>
          <w:rFonts w:eastAsia="Times New Roman" w:cstheme="minorHAnsi"/>
          <w:lang w:val="en-GB"/>
        </w:rPr>
        <w:t xml:space="preserve"> </w:t>
      </w:r>
      <w:r w:rsidR="00D03766" w:rsidRPr="00D03766">
        <w:rPr>
          <w:rFonts w:eastAsia="Times New Roman" w:cstheme="minorHAnsi"/>
          <w:lang w:val="en-GB"/>
        </w:rPr>
        <w:t>and distributed in public institutions as well as public gathering places</w:t>
      </w:r>
      <w:r w:rsidR="00D03766" w:rsidRPr="00C61728">
        <w:rPr>
          <w:rFonts w:eastAsia="Times New Roman" w:cstheme="minorHAnsi"/>
          <w:lang w:val="en-GB"/>
        </w:rPr>
        <w:t xml:space="preserve">. Public outreach was important activity for the project. The project team developed thematic page on Medium web-site and </w:t>
      </w:r>
      <w:r w:rsidR="00C61728" w:rsidRPr="00C61728">
        <w:rPr>
          <w:rFonts w:eastAsia="Times New Roman" w:cstheme="minorHAnsi"/>
          <w:lang w:val="en-GB"/>
        </w:rPr>
        <w:t>delivered information/story about the project. This was</w:t>
      </w:r>
      <w:r w:rsidR="006B3E4E">
        <w:rPr>
          <w:rFonts w:eastAsia="Times New Roman" w:cstheme="minorHAnsi"/>
          <w:lang w:val="en-GB"/>
        </w:rPr>
        <w:t xml:space="preserve"> </w:t>
      </w:r>
      <w:proofErr w:type="spellStart"/>
      <w:proofErr w:type="gramStart"/>
      <w:r w:rsidR="006B3E4E">
        <w:rPr>
          <w:rFonts w:eastAsia="Times New Roman" w:cstheme="minorHAnsi"/>
          <w:lang w:val="en-GB"/>
        </w:rPr>
        <w:t>a</w:t>
      </w:r>
      <w:proofErr w:type="spellEnd"/>
      <w:proofErr w:type="gramEnd"/>
      <w:r w:rsidR="006B3E4E">
        <w:rPr>
          <w:rFonts w:eastAsia="Times New Roman" w:cstheme="minorHAnsi"/>
          <w:lang w:val="en-GB"/>
        </w:rPr>
        <w:t xml:space="preserve"> innovative approach of story</w:t>
      </w:r>
      <w:r w:rsidR="00C61728" w:rsidRPr="00C61728">
        <w:rPr>
          <w:rFonts w:eastAsia="Times New Roman" w:cstheme="minorHAnsi"/>
          <w:lang w:val="en-GB"/>
        </w:rPr>
        <w:t xml:space="preserve">telling about the project using modern platform for information sharing attracting local youth groups </w:t>
      </w:r>
      <w:r w:rsidR="006B3E4E" w:rsidRPr="006B3E4E">
        <w:rPr>
          <w:rFonts w:eastAsia="Times New Roman" w:cstheme="minorHAnsi"/>
          <w:lang w:val="en-GB"/>
        </w:rPr>
        <w:t>(Annex 3</w:t>
      </w:r>
      <w:r w:rsidR="00C61728" w:rsidRPr="006B3E4E">
        <w:rPr>
          <w:rFonts w:eastAsia="Times New Roman" w:cstheme="minorHAnsi"/>
          <w:lang w:val="en-GB"/>
        </w:rPr>
        <w:t>)</w:t>
      </w:r>
      <w:r w:rsidR="00C118CA">
        <w:rPr>
          <w:rFonts w:eastAsia="Times New Roman" w:cstheme="minorHAnsi"/>
          <w:lang w:val="en-GB"/>
        </w:rPr>
        <w:t xml:space="preserve">. </w:t>
      </w:r>
      <w:r w:rsidR="00C118CA" w:rsidRPr="005A2AA8">
        <w:rPr>
          <w:rFonts w:eastAsia="Times New Roman" w:cstheme="minorHAnsi"/>
          <w:lang w:val="en-GB"/>
        </w:rPr>
        <w:t xml:space="preserve">To develop project case study </w:t>
      </w:r>
      <w:r w:rsidR="005A2AA8" w:rsidRPr="005A2AA8">
        <w:rPr>
          <w:rFonts w:eastAsia="Times New Roman" w:cstheme="minorHAnsi"/>
          <w:lang w:val="en-GB"/>
        </w:rPr>
        <w:t xml:space="preserve">as it was identified in the deliverable 6 of the proposal and reduce expenditure of project financial resources, </w:t>
      </w:r>
      <w:r w:rsidR="00C118CA" w:rsidRPr="005A2AA8">
        <w:rPr>
          <w:rFonts w:eastAsia="Times New Roman" w:cstheme="minorHAnsi"/>
          <w:lang w:val="en-GB"/>
        </w:rPr>
        <w:t xml:space="preserve">the project team decided to utilize project evaluation report and asked evaluation consultants </w:t>
      </w:r>
      <w:r w:rsidR="005A2AA8" w:rsidRPr="005A2AA8">
        <w:rPr>
          <w:rFonts w:eastAsia="Times New Roman" w:cstheme="minorHAnsi"/>
          <w:lang w:val="en-GB"/>
        </w:rPr>
        <w:t>to apply story-telling approach in the document.</w:t>
      </w:r>
    </w:p>
    <w:p w14:paraId="17CFA93D" w14:textId="13076C66" w:rsidR="00B720B9" w:rsidRPr="00B720B9" w:rsidRDefault="00B720B9" w:rsidP="004C5B28">
      <w:pPr>
        <w:numPr>
          <w:ilvl w:val="0"/>
          <w:numId w:val="3"/>
        </w:numPr>
        <w:autoSpaceDE w:val="0"/>
        <w:autoSpaceDN w:val="0"/>
        <w:adjustRightInd w:val="0"/>
        <w:spacing w:before="120" w:after="0" w:line="240" w:lineRule="auto"/>
        <w:jc w:val="both"/>
        <w:rPr>
          <w:rFonts w:eastAsia="Times New Roman" w:cstheme="minorHAnsi"/>
          <w:lang w:val="en-GB"/>
        </w:rPr>
      </w:pPr>
      <w:r w:rsidRPr="00E250BC">
        <w:rPr>
          <w:rFonts w:eastAsia="Times New Roman" w:cstheme="minorHAnsi"/>
          <w:lang w:val="en-GB"/>
        </w:rPr>
        <w:t xml:space="preserve">Were all target groups involved? </w:t>
      </w:r>
    </w:p>
    <w:p w14:paraId="11C03187" w14:textId="45B5B7D7" w:rsidR="00131E28" w:rsidRDefault="00131E28" w:rsidP="004C5B28">
      <w:pPr>
        <w:spacing w:before="120" w:after="0" w:line="240" w:lineRule="auto"/>
        <w:jc w:val="both"/>
        <w:rPr>
          <w:rFonts w:eastAsia="Times New Roman" w:cstheme="minorHAnsi"/>
          <w:lang w:val="en-GB"/>
        </w:rPr>
      </w:pPr>
      <w:r>
        <w:rPr>
          <w:rFonts w:eastAsia="Times New Roman" w:cstheme="minorHAnsi"/>
          <w:lang w:val="en-GB"/>
        </w:rPr>
        <w:t xml:space="preserve">The project targeted all public schools and kindergartens in Rustavi city. This approached guaranteed involvement of all groups of city population in the plastic bottle waste separation and collection activity. As it was identified during the discussions with school and kindergarten administrations around 65-70% of school and kindergarten kids and their families participated in the activity. Government of the Rustavi city was also actively involved in the process participating in school campaigns and opening ceremonies on new collection points around the city. After the initiation of the project the project team identified and partnered with private companies covering full cycle of the waste recycling process and involving them in project activities </w:t>
      </w:r>
      <w:r w:rsidR="00B720B9">
        <w:rPr>
          <w:rFonts w:eastAsia="Times New Roman" w:cstheme="minorHAnsi"/>
          <w:lang w:val="en-GB"/>
        </w:rPr>
        <w:t>targeting corporate social responsibility as well as benefit related to access on new resource source.</w:t>
      </w:r>
    </w:p>
    <w:p w14:paraId="49FD3D89" w14:textId="2412A59E" w:rsidR="00131E28" w:rsidRPr="00131E28" w:rsidRDefault="00131E28" w:rsidP="004C5B28">
      <w:pPr>
        <w:numPr>
          <w:ilvl w:val="0"/>
          <w:numId w:val="3"/>
        </w:numPr>
        <w:autoSpaceDE w:val="0"/>
        <w:autoSpaceDN w:val="0"/>
        <w:adjustRightInd w:val="0"/>
        <w:spacing w:before="120" w:after="0" w:line="240" w:lineRule="auto"/>
        <w:jc w:val="both"/>
        <w:rPr>
          <w:rFonts w:eastAsia="Calibri" w:cstheme="minorHAnsi"/>
          <w:color w:val="000000"/>
          <w:lang w:val="en-GB"/>
        </w:rPr>
      </w:pPr>
      <w:r w:rsidRPr="00E250BC">
        <w:rPr>
          <w:rFonts w:eastAsia="Calibri" w:cstheme="minorHAnsi"/>
          <w:color w:val="000000"/>
          <w:lang w:val="en-GB"/>
        </w:rPr>
        <w:t xml:space="preserve">In what cases could interventions, planned to achieve project objectives, not be implemented? What were the results of those major problems, related to the achievement of </w:t>
      </w:r>
      <w:r>
        <w:rPr>
          <w:rFonts w:eastAsia="Calibri" w:cstheme="minorHAnsi"/>
          <w:color w:val="000000"/>
          <w:lang w:val="en-GB"/>
        </w:rPr>
        <w:t>the activity</w:t>
      </w:r>
      <w:r w:rsidRPr="00E250BC">
        <w:rPr>
          <w:rFonts w:eastAsia="Calibri" w:cstheme="minorHAnsi"/>
          <w:color w:val="000000"/>
          <w:lang w:val="en-GB"/>
        </w:rPr>
        <w:t xml:space="preserve"> like plastic waste separation and processing? </w:t>
      </w:r>
    </w:p>
    <w:p w14:paraId="7B4233D8" w14:textId="7435D405" w:rsidR="005A2AA8" w:rsidRPr="00C118CA" w:rsidRDefault="005A2AA8" w:rsidP="004C5B28">
      <w:pPr>
        <w:spacing w:before="120" w:after="0" w:line="240" w:lineRule="auto"/>
        <w:jc w:val="both"/>
        <w:rPr>
          <w:rFonts w:ascii="Menlo Italic" w:eastAsia="Times New Roman" w:hAnsi="Menlo Italic" w:cs="Menlo Italic"/>
        </w:rPr>
      </w:pPr>
      <w:r>
        <w:rPr>
          <w:rFonts w:eastAsia="Times New Roman" w:cstheme="minorHAnsi"/>
          <w:lang w:val="en-GB"/>
        </w:rPr>
        <w:t xml:space="preserve">Main obstacle for the project implementation process was the COVID 19 pandemic. </w:t>
      </w:r>
      <w:r w:rsidR="0050726B">
        <w:rPr>
          <w:rFonts w:eastAsia="Times New Roman" w:cstheme="minorHAnsi"/>
          <w:lang w:val="en-GB"/>
        </w:rPr>
        <w:t>A</w:t>
      </w:r>
      <w:r>
        <w:rPr>
          <w:rFonts w:eastAsia="Times New Roman" w:cstheme="minorHAnsi"/>
          <w:lang w:val="en-GB"/>
        </w:rPr>
        <w:t xml:space="preserve">ll </w:t>
      </w:r>
      <w:r w:rsidR="0050726B">
        <w:rPr>
          <w:rFonts w:eastAsia="Times New Roman" w:cstheme="minorHAnsi"/>
          <w:lang w:val="en-GB"/>
        </w:rPr>
        <w:t xml:space="preserve">project </w:t>
      </w:r>
      <w:r>
        <w:rPr>
          <w:rFonts w:eastAsia="Times New Roman" w:cstheme="minorHAnsi"/>
          <w:lang w:val="en-GB"/>
        </w:rPr>
        <w:t>activities related to waste separation and transportation were s</w:t>
      </w:r>
      <w:r w:rsidR="006C2200">
        <w:rPr>
          <w:rFonts w:eastAsia="Times New Roman" w:cstheme="minorHAnsi"/>
          <w:lang w:val="en-GB"/>
        </w:rPr>
        <w:t>uspended due</w:t>
      </w:r>
      <w:r>
        <w:rPr>
          <w:rFonts w:eastAsia="Times New Roman" w:cstheme="minorHAnsi"/>
          <w:lang w:val="en-GB"/>
        </w:rPr>
        <w:t xml:space="preserve"> to regulations introduced by the government of Georgia covering educational as well as waste collection system</w:t>
      </w:r>
      <w:r w:rsidR="0050726B">
        <w:rPr>
          <w:rFonts w:eastAsia="Times New Roman" w:cstheme="minorHAnsi"/>
          <w:lang w:val="en-GB"/>
        </w:rPr>
        <w:t>s</w:t>
      </w:r>
      <w:r>
        <w:rPr>
          <w:rFonts w:eastAsia="Times New Roman" w:cstheme="minorHAnsi"/>
          <w:lang w:val="en-GB"/>
        </w:rPr>
        <w:t xml:space="preserve">. From the end of </w:t>
      </w:r>
      <w:r w:rsidR="007168E4">
        <w:rPr>
          <w:rFonts w:eastAsia="Times New Roman" w:cstheme="minorHAnsi"/>
          <w:lang w:val="en-GB"/>
        </w:rPr>
        <w:t>March</w:t>
      </w:r>
      <w:r>
        <w:rPr>
          <w:rFonts w:eastAsia="Times New Roman" w:cstheme="minorHAnsi"/>
          <w:lang w:val="en-GB"/>
        </w:rPr>
        <w:t xml:space="preserve"> 20</w:t>
      </w:r>
      <w:r w:rsidR="007168E4">
        <w:rPr>
          <w:rFonts w:eastAsia="Times New Roman" w:cstheme="minorHAnsi"/>
          <w:lang w:val="en-GB"/>
        </w:rPr>
        <w:t xml:space="preserve">20 all educational institutions were closed and waste separation </w:t>
      </w:r>
      <w:r w:rsidR="0050726B">
        <w:rPr>
          <w:rFonts w:eastAsia="Times New Roman" w:cstheme="minorHAnsi"/>
          <w:lang w:val="en-GB"/>
        </w:rPr>
        <w:t xml:space="preserve">containers stored before restrictions will be </w:t>
      </w:r>
      <w:r w:rsidR="0050726B" w:rsidRPr="0050726B">
        <w:rPr>
          <w:rFonts w:eastAsia="Times New Roman" w:cstheme="minorHAnsi"/>
          <w:lang w:val="en-GB"/>
        </w:rPr>
        <w:t>removed</w:t>
      </w:r>
      <w:r w:rsidR="0050726B">
        <w:rPr>
          <w:rFonts w:eastAsia="Times New Roman" w:cstheme="minorHAnsi"/>
          <w:lang w:val="en-GB"/>
        </w:rPr>
        <w:t>.</w:t>
      </w:r>
    </w:p>
    <w:p w14:paraId="54038013" w14:textId="3BDD3E93" w:rsidR="004D3917" w:rsidRPr="00E250BC" w:rsidRDefault="004D3917" w:rsidP="002C05B3">
      <w:pPr>
        <w:autoSpaceDE w:val="0"/>
        <w:autoSpaceDN w:val="0"/>
        <w:adjustRightInd w:val="0"/>
        <w:spacing w:after="0" w:line="240" w:lineRule="auto"/>
        <w:jc w:val="both"/>
        <w:rPr>
          <w:rFonts w:eastAsia="Calibri" w:cstheme="minorHAnsi"/>
          <w:i/>
          <w:color w:val="000000"/>
          <w:lang w:val="en-GB"/>
        </w:rPr>
        <w:sectPr w:rsidR="004D3917" w:rsidRPr="00E250BC" w:rsidSect="004C5B28">
          <w:pgSz w:w="11906" w:h="16838" w:code="9"/>
          <w:pgMar w:top="1440" w:right="1080" w:bottom="1440" w:left="1800" w:header="720" w:footer="720" w:gutter="0"/>
          <w:cols w:space="720"/>
          <w:docGrid w:linePitch="360"/>
        </w:sectPr>
      </w:pPr>
    </w:p>
    <w:p w14:paraId="1B6BFF9E" w14:textId="45BF5B95" w:rsidR="00B70AC5" w:rsidRPr="00E250BC" w:rsidRDefault="00F4384E" w:rsidP="008437BF">
      <w:pPr>
        <w:pStyle w:val="Heading2"/>
        <w:numPr>
          <w:ilvl w:val="1"/>
          <w:numId w:val="14"/>
        </w:numPr>
        <w:tabs>
          <w:tab w:val="clear" w:pos="0"/>
          <w:tab w:val="left" w:pos="630"/>
        </w:tabs>
        <w:ind w:left="720" w:firstLine="0"/>
        <w:rPr>
          <w:rFonts w:asciiTheme="minorHAnsi" w:hAnsiTheme="minorHAnsi" w:cstheme="minorHAnsi"/>
          <w:szCs w:val="22"/>
          <w:lang w:val="en-GB"/>
        </w:rPr>
      </w:pPr>
      <w:bookmarkStart w:id="23" w:name="_Toc503547156"/>
      <w:bookmarkStart w:id="24" w:name="_Toc58842053"/>
      <w:r w:rsidRPr="00E250BC">
        <w:rPr>
          <w:rFonts w:asciiTheme="minorHAnsi" w:hAnsiTheme="minorHAnsi" w:cstheme="minorHAnsi"/>
          <w:szCs w:val="22"/>
          <w:lang w:val="en-GB"/>
        </w:rPr>
        <w:t>Effectiveness</w:t>
      </w:r>
      <w:bookmarkEnd w:id="23"/>
      <w:bookmarkEnd w:id="24"/>
    </w:p>
    <w:p w14:paraId="03D3A409" w14:textId="6783AA53" w:rsidR="00BA4303" w:rsidRDefault="00B720B9" w:rsidP="008437BF">
      <w:pPr>
        <w:tabs>
          <w:tab w:val="left" w:pos="630"/>
        </w:tabs>
        <w:spacing w:after="0" w:line="240" w:lineRule="auto"/>
        <w:ind w:left="720"/>
        <w:jc w:val="both"/>
        <w:rPr>
          <w:rFonts w:eastAsia="Times New Roman" w:cstheme="minorHAnsi"/>
          <w:lang w:val="en-GB"/>
        </w:rPr>
      </w:pPr>
      <w:r w:rsidRPr="00E250BC">
        <w:rPr>
          <w:rFonts w:eastAsia="Times New Roman" w:cstheme="minorHAnsi"/>
          <w:lang w:val="en-GB"/>
        </w:rPr>
        <w:t>Effec</w:t>
      </w:r>
      <w:r>
        <w:rPr>
          <w:rFonts w:eastAsia="Times New Roman" w:cstheme="minorHAnsi"/>
          <w:lang w:val="en-GB"/>
        </w:rPr>
        <w:t>tiveness</w:t>
      </w:r>
      <w:r w:rsidR="00CD6806" w:rsidRPr="00E250BC">
        <w:rPr>
          <w:rFonts w:eastAsia="Times New Roman" w:cstheme="minorHAnsi"/>
          <w:lang w:val="en-GB"/>
        </w:rPr>
        <w:t xml:space="preserve"> is an impo</w:t>
      </w:r>
      <w:r w:rsidR="007F3C81" w:rsidRPr="00E250BC">
        <w:rPr>
          <w:rFonts w:eastAsia="Times New Roman" w:cstheme="minorHAnsi"/>
          <w:lang w:val="en-GB"/>
        </w:rPr>
        <w:t>rtant component of the project</w:t>
      </w:r>
      <w:r w:rsidR="00CD6806" w:rsidRPr="00E250BC">
        <w:rPr>
          <w:rFonts w:eastAsia="Times New Roman" w:cstheme="minorHAnsi"/>
          <w:lang w:val="en-GB"/>
        </w:rPr>
        <w:t xml:space="preserve"> justification and answers such questions as:</w:t>
      </w:r>
    </w:p>
    <w:p w14:paraId="541CB8CB" w14:textId="77777777" w:rsidR="00B720B9" w:rsidRPr="00E250BC" w:rsidRDefault="00B720B9" w:rsidP="004C5B28">
      <w:pPr>
        <w:numPr>
          <w:ilvl w:val="0"/>
          <w:numId w:val="3"/>
        </w:numPr>
        <w:tabs>
          <w:tab w:val="left" w:pos="630"/>
        </w:tabs>
        <w:autoSpaceDE w:val="0"/>
        <w:autoSpaceDN w:val="0"/>
        <w:adjustRightInd w:val="0"/>
        <w:spacing w:before="120" w:after="0" w:line="240" w:lineRule="auto"/>
        <w:ind w:firstLine="0"/>
        <w:jc w:val="both"/>
        <w:rPr>
          <w:rFonts w:eastAsia="Calibri" w:cstheme="minorHAnsi"/>
          <w:color w:val="000000"/>
          <w:lang w:val="en-GB"/>
        </w:rPr>
      </w:pPr>
      <w:r w:rsidRPr="00E250BC">
        <w:rPr>
          <w:rFonts w:eastAsia="Calibri" w:cstheme="minorHAnsi"/>
          <w:color w:val="000000"/>
          <w:lang w:val="en-GB"/>
        </w:rPr>
        <w:t>What progress was shown by the implementation of the project in the waste management system of Rustavi city and awareness rising of local communities?</w:t>
      </w:r>
    </w:p>
    <w:p w14:paraId="46271CED" w14:textId="22D87929" w:rsidR="00B720B9" w:rsidRDefault="00062D4C" w:rsidP="004C5B28">
      <w:pPr>
        <w:tabs>
          <w:tab w:val="left" w:pos="630"/>
        </w:tabs>
        <w:autoSpaceDE w:val="0"/>
        <w:autoSpaceDN w:val="0"/>
        <w:adjustRightInd w:val="0"/>
        <w:spacing w:before="120" w:after="0" w:line="240" w:lineRule="auto"/>
        <w:ind w:left="720"/>
        <w:jc w:val="both"/>
        <w:rPr>
          <w:rFonts w:eastAsia="Calibri" w:cstheme="minorHAnsi"/>
          <w:color w:val="000000"/>
          <w:lang w:val="en-GB"/>
        </w:rPr>
      </w:pPr>
      <w:r w:rsidRPr="00E250BC">
        <w:rPr>
          <w:rFonts w:eastAsia="Calibri" w:cstheme="minorHAnsi"/>
          <w:color w:val="000000"/>
          <w:lang w:val="en-GB"/>
        </w:rPr>
        <w:t>The a</w:t>
      </w:r>
      <w:r w:rsidR="00CD6806" w:rsidRPr="00E250BC">
        <w:rPr>
          <w:rFonts w:eastAsia="Calibri" w:cstheme="minorHAnsi"/>
          <w:color w:val="000000"/>
          <w:lang w:val="en-GB"/>
        </w:rPr>
        <w:t xml:space="preserve">nalysis of </w:t>
      </w:r>
      <w:r w:rsidR="00645930" w:rsidRPr="00E250BC">
        <w:rPr>
          <w:rFonts w:eastAsia="Calibri" w:cstheme="minorHAnsi"/>
          <w:color w:val="000000"/>
          <w:lang w:val="en-GB"/>
        </w:rPr>
        <w:t xml:space="preserve">the </w:t>
      </w:r>
      <w:r w:rsidR="00CD6806" w:rsidRPr="00E250BC">
        <w:rPr>
          <w:rFonts w:eastAsia="Calibri" w:cstheme="minorHAnsi"/>
          <w:color w:val="000000"/>
          <w:lang w:val="en-GB"/>
        </w:rPr>
        <w:t xml:space="preserve">information and data obtained </w:t>
      </w:r>
      <w:r w:rsidRPr="00E250BC">
        <w:rPr>
          <w:rFonts w:eastAsia="Calibri" w:cstheme="minorHAnsi"/>
          <w:color w:val="000000"/>
          <w:lang w:val="en-GB"/>
        </w:rPr>
        <w:t>through</w:t>
      </w:r>
      <w:r w:rsidR="00CD6806" w:rsidRPr="00E250BC">
        <w:rPr>
          <w:rFonts w:eastAsia="Calibri" w:cstheme="minorHAnsi"/>
          <w:color w:val="000000"/>
          <w:lang w:val="en-GB"/>
        </w:rPr>
        <w:t xml:space="preserve"> </w:t>
      </w:r>
      <w:r w:rsidRPr="00E250BC">
        <w:rPr>
          <w:rFonts w:eastAsia="Calibri" w:cstheme="minorHAnsi"/>
          <w:color w:val="000000"/>
          <w:lang w:val="en-GB"/>
        </w:rPr>
        <w:t xml:space="preserve">the </w:t>
      </w:r>
      <w:r w:rsidR="00CD6806" w:rsidRPr="00E250BC">
        <w:rPr>
          <w:rFonts w:eastAsia="Calibri" w:cstheme="minorHAnsi"/>
          <w:color w:val="000000"/>
          <w:lang w:val="en-GB"/>
        </w:rPr>
        <w:t>assessment shows that</w:t>
      </w:r>
      <w:r w:rsidRPr="00E250BC">
        <w:rPr>
          <w:rFonts w:eastAsia="Calibri" w:cstheme="minorHAnsi"/>
          <w:color w:val="000000"/>
          <w:lang w:val="en-GB"/>
        </w:rPr>
        <w:t xml:space="preserve"> </w:t>
      </w:r>
      <w:r w:rsidR="00B720B9">
        <w:rPr>
          <w:rFonts w:eastAsia="Calibri" w:cstheme="minorHAnsi"/>
          <w:color w:val="000000"/>
          <w:lang w:val="en-GB"/>
        </w:rPr>
        <w:t xml:space="preserve">the project was important step forward towards waste separation and recycling in the Rustavi city and contributed fulfilment of objectives identified in the waste management plan of Rustavi municipality. The project was able in limited time period organize and </w:t>
      </w:r>
      <w:r w:rsidR="0088322A">
        <w:rPr>
          <w:rFonts w:eastAsia="Calibri" w:cstheme="minorHAnsi"/>
          <w:color w:val="000000"/>
          <w:lang w:val="en-GB"/>
        </w:rPr>
        <w:t xml:space="preserve">train all public schools and kindergartens administrations in setup and running of plastic waste separation points. Important part of the process was related to organization of separated was transportation and processing. As result of successful planning the project team identified and partnered with private companies interested and ready for partnership in the process. After 6 month of the project initiation the full circle of recyclable waste management was developed, tested and operated around of one of the largest city in Georgia with 126,000 population. It has to be highlighted that Rustavi city is industrial centre of Georgia from the Soviet era and large industries are located in the city borders. It was first initiative in the city targeting waste separation and </w:t>
      </w:r>
      <w:r w:rsidR="00B050B5">
        <w:rPr>
          <w:rFonts w:eastAsia="Calibri" w:cstheme="minorHAnsi"/>
          <w:color w:val="000000"/>
          <w:lang w:val="en-GB"/>
        </w:rPr>
        <w:t>due to targeted awareness raising camping in school and kindergartens with teachers, administrations, kids and parents around 65-70 % of kids and their families participated in the process and after the closure of educational institutions in Georgia all administrations involved in the process expressed their reediness for partnership and continuation of the activity.</w:t>
      </w:r>
    </w:p>
    <w:p w14:paraId="7BA3ACC6" w14:textId="77777777" w:rsidR="00B050B5" w:rsidRDefault="00B050B5" w:rsidP="004C5B28">
      <w:pPr>
        <w:numPr>
          <w:ilvl w:val="0"/>
          <w:numId w:val="3"/>
        </w:numPr>
        <w:tabs>
          <w:tab w:val="left" w:pos="630"/>
        </w:tabs>
        <w:autoSpaceDE w:val="0"/>
        <w:autoSpaceDN w:val="0"/>
        <w:adjustRightInd w:val="0"/>
        <w:spacing w:before="120" w:after="0" w:line="240" w:lineRule="auto"/>
        <w:ind w:firstLine="0"/>
        <w:jc w:val="both"/>
        <w:rPr>
          <w:rFonts w:eastAsia="Calibri" w:cstheme="minorHAnsi"/>
          <w:color w:val="000000"/>
          <w:lang w:val="en-GB"/>
        </w:rPr>
      </w:pPr>
      <w:r w:rsidRPr="00E250BC">
        <w:rPr>
          <w:rFonts w:eastAsia="Calibri" w:cstheme="minorHAnsi"/>
          <w:color w:val="000000"/>
          <w:lang w:val="en-GB"/>
        </w:rPr>
        <w:t>Were held consultations, trainings and information campaigns effective?</w:t>
      </w:r>
    </w:p>
    <w:p w14:paraId="044772F7" w14:textId="1EEAF52B" w:rsidR="00B720B9" w:rsidRPr="00464EC9" w:rsidRDefault="00B050B5" w:rsidP="004C5B28">
      <w:pPr>
        <w:tabs>
          <w:tab w:val="left" w:pos="630"/>
        </w:tabs>
        <w:autoSpaceDE w:val="0"/>
        <w:autoSpaceDN w:val="0"/>
        <w:adjustRightInd w:val="0"/>
        <w:spacing w:before="120" w:after="0" w:line="240" w:lineRule="auto"/>
        <w:ind w:left="720"/>
        <w:jc w:val="both"/>
        <w:rPr>
          <w:rFonts w:ascii="Menlo Italic" w:eastAsia="Calibri" w:hAnsi="Menlo Italic" w:cs="Menlo Italic"/>
          <w:color w:val="000000"/>
        </w:rPr>
      </w:pPr>
      <w:r w:rsidRPr="00C46D7E">
        <w:rPr>
          <w:rFonts w:eastAsia="Calibri" w:cstheme="minorHAnsi"/>
          <w:color w:val="000000"/>
          <w:lang w:val="en-GB"/>
        </w:rPr>
        <w:t>During the initial phase of the project thematic con</w:t>
      </w:r>
      <w:r w:rsidR="00C46D7E" w:rsidRPr="00C46D7E">
        <w:rPr>
          <w:rFonts w:eastAsia="Calibri" w:cstheme="minorHAnsi"/>
          <w:color w:val="000000"/>
          <w:lang w:val="en-GB"/>
        </w:rPr>
        <w:t>sultations were held with all 28</w:t>
      </w:r>
      <w:r w:rsidRPr="00C46D7E">
        <w:rPr>
          <w:rFonts w:eastAsia="Calibri" w:cstheme="minorHAnsi"/>
          <w:color w:val="000000"/>
          <w:lang w:val="en-GB"/>
        </w:rPr>
        <w:t xml:space="preserve"> public school</w:t>
      </w:r>
      <w:r w:rsidR="00C46D7E" w:rsidRPr="00C46D7E">
        <w:rPr>
          <w:rFonts w:eastAsia="Calibri" w:cstheme="minorHAnsi"/>
          <w:color w:val="000000"/>
          <w:lang w:val="en-GB"/>
        </w:rPr>
        <w:t>s</w:t>
      </w:r>
      <w:r w:rsidRPr="00C46D7E">
        <w:rPr>
          <w:rFonts w:eastAsia="Calibri" w:cstheme="minorHAnsi"/>
          <w:color w:val="000000"/>
          <w:lang w:val="en-GB"/>
        </w:rPr>
        <w:t xml:space="preserve"> and </w:t>
      </w:r>
      <w:r w:rsidR="00C46D7E" w:rsidRPr="00C46D7E">
        <w:rPr>
          <w:rFonts w:eastAsia="Calibri" w:cstheme="minorHAnsi"/>
          <w:color w:val="000000"/>
          <w:lang w:val="en-GB"/>
        </w:rPr>
        <w:t>43 kindergartens administrations</w:t>
      </w:r>
      <w:r w:rsidR="00C46D7E">
        <w:rPr>
          <w:rFonts w:eastAsia="Calibri" w:cstheme="minorHAnsi"/>
          <w:color w:val="000000"/>
          <w:lang w:val="en-GB"/>
        </w:rPr>
        <w:t xml:space="preserve">. The project team was able to convince and engage all administrations in the waste separated collection initiative. After the agreement with school administrations thematic trainings were organized for teachers to provide them with needed knowledge on home based plastic separation and collection in public spaces. Based on the trainings one person was allocated in all involved institutions to manage the process. After establishment of school separation collection system information and awareness raising campaign was initiated in schools focusing on impact of plastic waste pollution and existing technics of waste separation, collection and </w:t>
      </w:r>
      <w:r w:rsidR="00A97FC7">
        <w:rPr>
          <w:rFonts w:eastAsia="Calibri" w:cstheme="minorHAnsi"/>
          <w:color w:val="000000"/>
          <w:lang w:val="en-GB"/>
        </w:rPr>
        <w:t xml:space="preserve">processing. During the elaboration of the evaluation report the evaluation consultant held 6 meetings with representatives of 3 public schools and 3 kindergartens administrations. Ms. </w:t>
      </w:r>
      <w:proofErr w:type="spellStart"/>
      <w:r w:rsidR="00A97FC7">
        <w:rPr>
          <w:rFonts w:eastAsia="Calibri" w:cstheme="minorHAnsi"/>
          <w:color w:val="000000"/>
          <w:lang w:val="en-GB"/>
        </w:rPr>
        <w:t>Ekaterine</w:t>
      </w:r>
      <w:proofErr w:type="spellEnd"/>
      <w:r w:rsidR="00A97FC7">
        <w:rPr>
          <w:rFonts w:eastAsia="Calibri" w:cstheme="minorHAnsi"/>
          <w:color w:val="000000"/>
          <w:lang w:val="en-GB"/>
        </w:rPr>
        <w:t xml:space="preserve"> </w:t>
      </w:r>
      <w:proofErr w:type="spellStart"/>
      <w:r w:rsidR="00A97FC7">
        <w:rPr>
          <w:rFonts w:eastAsia="Calibri" w:cstheme="minorHAnsi"/>
          <w:color w:val="000000"/>
          <w:lang w:val="en-GB"/>
        </w:rPr>
        <w:t>Melkadze</w:t>
      </w:r>
      <w:proofErr w:type="spellEnd"/>
      <w:r w:rsidR="00A97FC7">
        <w:rPr>
          <w:rFonts w:eastAsia="Calibri" w:cstheme="minorHAnsi"/>
          <w:color w:val="000000"/>
          <w:lang w:val="en-GB"/>
        </w:rPr>
        <w:t>, Director of 16 public school of Rustavi highlighted that 602 kids are studying in the school and around 380-400 of them (mainly from 1 to 9 grade) were actively involved in the plastic waste separation process. Ms. Leila Giorgadze, Administrator of 1</w:t>
      </w:r>
      <w:r w:rsidR="00A97FC7" w:rsidRPr="00A97FC7">
        <w:rPr>
          <w:rFonts w:eastAsia="Calibri" w:cstheme="minorHAnsi"/>
          <w:color w:val="000000"/>
          <w:vertAlign w:val="superscript"/>
          <w:lang w:val="en-GB"/>
        </w:rPr>
        <w:t>st</w:t>
      </w:r>
      <w:r w:rsidR="00A97FC7">
        <w:rPr>
          <w:rFonts w:eastAsia="Calibri" w:cstheme="minorHAnsi"/>
          <w:color w:val="000000"/>
          <w:lang w:val="en-GB"/>
        </w:rPr>
        <w:t xml:space="preserve"> kindergarten in </w:t>
      </w:r>
      <w:proofErr w:type="spellStart"/>
      <w:r w:rsidR="00A97FC7">
        <w:rPr>
          <w:rFonts w:eastAsia="Calibri" w:cstheme="minorHAnsi"/>
          <w:color w:val="000000"/>
          <w:lang w:val="en-GB"/>
        </w:rPr>
        <w:t>Rutavi</w:t>
      </w:r>
      <w:proofErr w:type="spellEnd"/>
      <w:r w:rsidR="00A97FC7">
        <w:rPr>
          <w:rFonts w:eastAsia="Calibri" w:cstheme="minorHAnsi"/>
          <w:color w:val="000000"/>
          <w:lang w:val="en-GB"/>
        </w:rPr>
        <w:t xml:space="preserve"> city</w:t>
      </w:r>
      <w:r w:rsidR="00464EC9">
        <w:rPr>
          <w:rFonts w:eastAsia="Calibri" w:cstheme="minorHAnsi"/>
          <w:color w:val="000000"/>
          <w:lang w:val="en-GB"/>
        </w:rPr>
        <w:t xml:space="preserve"> </w:t>
      </w:r>
      <w:r w:rsidR="00464EC9">
        <w:rPr>
          <w:rFonts w:eastAsia="Calibri" w:cstheme="minorHAnsi"/>
          <w:color w:val="000000"/>
        </w:rPr>
        <w:t>has informed the evaluator that 240 kids and their families participated in the separated waste collection initiative out of 270 registered in the kindergarten.</w:t>
      </w:r>
    </w:p>
    <w:p w14:paraId="50E68DE6" w14:textId="3122A3E2" w:rsidR="00BA4303" w:rsidRPr="00E250BC" w:rsidRDefault="00D44BB5" w:rsidP="008437BF">
      <w:pPr>
        <w:pStyle w:val="Heading2"/>
        <w:numPr>
          <w:ilvl w:val="1"/>
          <w:numId w:val="14"/>
        </w:numPr>
        <w:tabs>
          <w:tab w:val="clear" w:pos="0"/>
          <w:tab w:val="left" w:pos="630"/>
        </w:tabs>
        <w:ind w:left="720" w:firstLine="0"/>
        <w:rPr>
          <w:rFonts w:asciiTheme="minorHAnsi" w:hAnsiTheme="minorHAnsi" w:cstheme="minorHAnsi"/>
          <w:szCs w:val="22"/>
          <w:lang w:val="en-GB"/>
        </w:rPr>
      </w:pPr>
      <w:bookmarkStart w:id="25" w:name="_Toc503547157"/>
      <w:bookmarkStart w:id="26" w:name="_Toc58842054"/>
      <w:r w:rsidRPr="00E250BC">
        <w:rPr>
          <w:rFonts w:asciiTheme="minorHAnsi" w:hAnsiTheme="minorHAnsi" w:cstheme="minorHAnsi"/>
          <w:szCs w:val="22"/>
          <w:lang w:val="en-GB"/>
        </w:rPr>
        <w:t>Impact</w:t>
      </w:r>
      <w:bookmarkEnd w:id="25"/>
      <w:bookmarkEnd w:id="26"/>
    </w:p>
    <w:p w14:paraId="388F3AFB" w14:textId="07E44934" w:rsidR="00D44BB5" w:rsidRPr="00E250BC" w:rsidRDefault="00D44BB5" w:rsidP="008437BF">
      <w:pPr>
        <w:tabs>
          <w:tab w:val="left" w:pos="630"/>
        </w:tabs>
        <w:spacing w:before="120" w:after="120" w:line="240" w:lineRule="auto"/>
        <w:ind w:left="720"/>
        <w:jc w:val="both"/>
        <w:rPr>
          <w:rFonts w:eastAsia="Times New Roman" w:cstheme="minorHAnsi"/>
          <w:lang w:val="en-GB"/>
        </w:rPr>
      </w:pPr>
      <w:r w:rsidRPr="00E250BC">
        <w:rPr>
          <w:rFonts w:eastAsia="Times New Roman" w:cstheme="minorHAnsi"/>
          <w:lang w:val="en-GB"/>
        </w:rPr>
        <w:t xml:space="preserve">Project evaluation process should look at the impact on beneficiaries that directly benefited from project activities. For this, the consultant processed existing materials and </w:t>
      </w:r>
      <w:r w:rsidR="00122928" w:rsidRPr="00E250BC">
        <w:rPr>
          <w:rFonts w:eastAsia="Times New Roman" w:cstheme="minorHAnsi"/>
          <w:lang w:val="en-GB"/>
        </w:rPr>
        <w:t>analysed</w:t>
      </w:r>
      <w:r w:rsidRPr="00E250BC">
        <w:rPr>
          <w:rFonts w:eastAsia="Times New Roman" w:cstheme="minorHAnsi"/>
          <w:lang w:val="en-GB"/>
        </w:rPr>
        <w:t xml:space="preserve"> data on benefit received. Information gathered from </w:t>
      </w:r>
      <w:r w:rsidR="00464EC9">
        <w:rPr>
          <w:rFonts w:eastAsia="Times New Roman" w:cstheme="minorHAnsi"/>
          <w:lang w:val="en-GB"/>
        </w:rPr>
        <w:t>Rustavi Innovation Hub</w:t>
      </w:r>
      <w:r w:rsidRPr="00E250BC">
        <w:rPr>
          <w:rFonts w:eastAsia="Times New Roman" w:cstheme="minorHAnsi"/>
          <w:lang w:val="en-GB"/>
        </w:rPr>
        <w:t xml:space="preserve"> and local beneficiaries show that beneficiaries could be divided into three groups. First group brings together local </w:t>
      </w:r>
      <w:r w:rsidR="00464EC9">
        <w:rPr>
          <w:rFonts w:eastAsia="Times New Roman" w:cstheme="minorHAnsi"/>
          <w:lang w:val="en-GB"/>
        </w:rPr>
        <w:t xml:space="preserve">population involved in the process of separated waste collection. Second group Rustavi city government responsible based on Waste Management Code of Georgia and Rustavi municipality Waste Management Plan </w:t>
      </w:r>
      <w:r w:rsidR="007C2508">
        <w:rPr>
          <w:rFonts w:eastAsia="Times New Roman" w:cstheme="minorHAnsi"/>
          <w:lang w:val="en-GB"/>
        </w:rPr>
        <w:t>on initiation of waste separation activities in the city and targeting collection of 30% of plastic waste in the process till 2021. Third beneficiary group for the project was business, 3 private companies involved on waste collection, transportation and processing.</w:t>
      </w:r>
      <w:r w:rsidR="0093726F">
        <w:rPr>
          <w:rFonts w:eastAsia="Times New Roman" w:cstheme="minorHAnsi"/>
          <w:lang w:val="en-GB"/>
        </w:rPr>
        <w:t xml:space="preserve"> </w:t>
      </w:r>
      <w:r w:rsidRPr="00E250BC">
        <w:rPr>
          <w:rFonts w:eastAsia="Times New Roman" w:cstheme="minorHAnsi"/>
          <w:lang w:val="en-GB"/>
        </w:rPr>
        <w:t>As a result of assessment, the following question was answered:</w:t>
      </w:r>
    </w:p>
    <w:p w14:paraId="66879D3C" w14:textId="5D5F30B1" w:rsidR="00BA4303" w:rsidRPr="009B33F6" w:rsidRDefault="00D44BB5" w:rsidP="009B33F6">
      <w:pPr>
        <w:numPr>
          <w:ilvl w:val="0"/>
          <w:numId w:val="3"/>
        </w:numPr>
        <w:tabs>
          <w:tab w:val="left" w:pos="630"/>
        </w:tabs>
        <w:autoSpaceDE w:val="0"/>
        <w:autoSpaceDN w:val="0"/>
        <w:adjustRightInd w:val="0"/>
        <w:spacing w:after="0" w:line="240" w:lineRule="auto"/>
        <w:ind w:firstLine="0"/>
        <w:jc w:val="both"/>
        <w:rPr>
          <w:rFonts w:eastAsia="Calibri" w:cstheme="minorHAnsi"/>
          <w:color w:val="000000"/>
          <w:lang w:val="en-GB"/>
        </w:rPr>
      </w:pPr>
      <w:r w:rsidRPr="009B33F6">
        <w:rPr>
          <w:rFonts w:eastAsia="Calibri" w:cstheme="minorHAnsi"/>
          <w:color w:val="000000"/>
          <w:lang w:val="en-GB"/>
        </w:rPr>
        <w:t xml:space="preserve">How many people in </w:t>
      </w:r>
      <w:r w:rsidR="00477554" w:rsidRPr="009B33F6">
        <w:rPr>
          <w:rFonts w:eastAsia="Calibri" w:cstheme="minorHAnsi"/>
          <w:color w:val="000000"/>
          <w:lang w:val="en-GB"/>
        </w:rPr>
        <w:t>Rustavi city</w:t>
      </w:r>
      <w:r w:rsidRPr="009B33F6">
        <w:rPr>
          <w:rFonts w:eastAsia="Calibri" w:cstheme="minorHAnsi"/>
          <w:color w:val="000000"/>
          <w:lang w:val="en-GB"/>
        </w:rPr>
        <w:t xml:space="preserve"> were affected by </w:t>
      </w:r>
      <w:r w:rsidR="00122928" w:rsidRPr="009B33F6">
        <w:rPr>
          <w:rFonts w:eastAsia="Calibri" w:cstheme="minorHAnsi"/>
          <w:color w:val="000000"/>
          <w:lang w:val="en-GB"/>
        </w:rPr>
        <w:t xml:space="preserve">the </w:t>
      </w:r>
      <w:r w:rsidRPr="009B33F6">
        <w:rPr>
          <w:rFonts w:eastAsia="Calibri" w:cstheme="minorHAnsi"/>
          <w:color w:val="000000"/>
          <w:lang w:val="en-GB"/>
        </w:rPr>
        <w:t xml:space="preserve">project? </w:t>
      </w:r>
    </w:p>
    <w:p w14:paraId="3ED7234E" w14:textId="1D185C92" w:rsidR="00122928" w:rsidRDefault="00D44BB5" w:rsidP="008437BF">
      <w:pPr>
        <w:tabs>
          <w:tab w:val="left" w:pos="630"/>
        </w:tabs>
        <w:spacing w:before="120" w:after="120" w:line="240" w:lineRule="auto"/>
        <w:ind w:left="720"/>
        <w:jc w:val="both"/>
        <w:rPr>
          <w:rFonts w:eastAsia="Times New Roman" w:cstheme="minorHAnsi"/>
          <w:lang w:val="en-GB"/>
        </w:rPr>
      </w:pPr>
      <w:r w:rsidRPr="00E250BC">
        <w:rPr>
          <w:rFonts w:eastAsia="Times New Roman" w:cstheme="minorHAnsi"/>
          <w:lang w:val="en-GB"/>
        </w:rPr>
        <w:t xml:space="preserve">Activities of the project directly affected up to </w:t>
      </w:r>
      <w:r w:rsidR="006713CE">
        <w:rPr>
          <w:rFonts w:eastAsia="Times New Roman" w:cstheme="minorHAnsi"/>
          <w:lang w:val="en-GB"/>
        </w:rPr>
        <w:t>28 public schools</w:t>
      </w:r>
      <w:r w:rsidR="00CD128B">
        <w:rPr>
          <w:rFonts w:eastAsia="Times New Roman" w:cstheme="minorHAnsi"/>
          <w:lang w:val="en-GB"/>
        </w:rPr>
        <w:t xml:space="preserve"> (21,737 kids)</w:t>
      </w:r>
      <w:r w:rsidR="006713CE">
        <w:rPr>
          <w:rFonts w:eastAsia="Times New Roman" w:cstheme="minorHAnsi"/>
          <w:lang w:val="en-GB"/>
        </w:rPr>
        <w:t xml:space="preserve"> and 22 </w:t>
      </w:r>
      <w:r w:rsidR="00122928">
        <w:rPr>
          <w:rFonts w:eastAsia="Times New Roman" w:cstheme="minorHAnsi"/>
          <w:lang w:val="en-GB"/>
        </w:rPr>
        <w:t xml:space="preserve">kindergartens </w:t>
      </w:r>
      <w:r w:rsidR="003A4AA5">
        <w:rPr>
          <w:rFonts w:eastAsia="Times New Roman" w:cstheme="minorHAnsi"/>
          <w:lang w:val="en-GB"/>
        </w:rPr>
        <w:t xml:space="preserve">(5,603 kids) </w:t>
      </w:r>
      <w:r w:rsidR="00122928">
        <w:rPr>
          <w:rFonts w:eastAsia="Times New Roman" w:cstheme="minorHAnsi"/>
          <w:lang w:val="en-GB"/>
        </w:rPr>
        <w:t>around the Rustavi</w:t>
      </w:r>
      <w:r w:rsidRPr="00E250BC">
        <w:rPr>
          <w:rFonts w:eastAsia="Times New Roman" w:cstheme="minorHAnsi"/>
          <w:lang w:val="en-GB"/>
        </w:rPr>
        <w:t xml:space="preserve">. </w:t>
      </w:r>
      <w:r w:rsidR="00122928">
        <w:rPr>
          <w:rFonts w:eastAsia="Times New Roman" w:cstheme="minorHAnsi"/>
          <w:lang w:val="en-GB"/>
        </w:rPr>
        <w:t xml:space="preserve"> Based on average percentage provided by schools and kindergartens administration </w:t>
      </w:r>
      <w:r w:rsidR="006713CE">
        <w:rPr>
          <w:rFonts w:eastAsia="Times New Roman" w:cstheme="minorHAnsi"/>
          <w:lang w:val="en-GB"/>
        </w:rPr>
        <w:t>about</w:t>
      </w:r>
      <w:r w:rsidR="00122928">
        <w:rPr>
          <w:rFonts w:eastAsia="Times New Roman" w:cstheme="minorHAnsi"/>
          <w:lang w:val="en-GB"/>
        </w:rPr>
        <w:t xml:space="preserve"> participation in the campaign</w:t>
      </w:r>
      <w:r w:rsidR="003A4AA5">
        <w:rPr>
          <w:rFonts w:eastAsia="Times New Roman" w:cstheme="minorHAnsi"/>
          <w:lang w:val="en-GB"/>
        </w:rPr>
        <w:t>,</w:t>
      </w:r>
      <w:r w:rsidR="006713CE">
        <w:rPr>
          <w:rFonts w:eastAsia="Times New Roman" w:cstheme="minorHAnsi"/>
          <w:lang w:val="en-GB"/>
        </w:rPr>
        <w:t xml:space="preserve"> number of population involved in the campaign was calculated. As it was </w:t>
      </w:r>
      <w:r w:rsidR="003A4AA5">
        <w:rPr>
          <w:rFonts w:eastAsia="Times New Roman" w:cstheme="minorHAnsi"/>
          <w:lang w:val="en-GB"/>
        </w:rPr>
        <w:t>highlighted</w:t>
      </w:r>
      <w:r w:rsidR="006713CE">
        <w:rPr>
          <w:rFonts w:eastAsia="Times New Roman" w:cstheme="minorHAnsi"/>
          <w:lang w:val="en-GB"/>
        </w:rPr>
        <w:t xml:space="preserve"> in the evaluation </w:t>
      </w:r>
      <w:r w:rsidR="003A4AA5">
        <w:rPr>
          <w:rFonts w:eastAsia="Times New Roman" w:cstheme="minorHAnsi"/>
          <w:lang w:val="en-GB"/>
        </w:rPr>
        <w:t>report, around 55%</w:t>
      </w:r>
      <w:r w:rsidR="006713CE">
        <w:rPr>
          <w:rFonts w:eastAsia="Times New Roman" w:cstheme="minorHAnsi"/>
          <w:lang w:val="en-GB"/>
        </w:rPr>
        <w:t xml:space="preserve"> </w:t>
      </w:r>
      <w:r w:rsidR="003A4AA5">
        <w:rPr>
          <w:rFonts w:eastAsia="Times New Roman" w:cstheme="minorHAnsi"/>
          <w:lang w:val="en-GB"/>
        </w:rPr>
        <w:t xml:space="preserve">kids and families of </w:t>
      </w:r>
      <w:r w:rsidR="006713CE">
        <w:rPr>
          <w:rFonts w:eastAsia="Times New Roman" w:cstheme="minorHAnsi"/>
          <w:lang w:val="en-GB"/>
        </w:rPr>
        <w:t xml:space="preserve">public </w:t>
      </w:r>
      <w:r w:rsidR="003A4AA5">
        <w:rPr>
          <w:rFonts w:eastAsia="Times New Roman" w:cstheme="minorHAnsi"/>
          <w:lang w:val="en-GB"/>
        </w:rPr>
        <w:t>schools and kindergartens</w:t>
      </w:r>
      <w:r w:rsidR="006713CE">
        <w:rPr>
          <w:rFonts w:eastAsia="Times New Roman" w:cstheme="minorHAnsi"/>
          <w:lang w:val="en-GB"/>
        </w:rPr>
        <w:t xml:space="preserve"> were involved in the waste </w:t>
      </w:r>
      <w:r w:rsidR="00E708C8">
        <w:rPr>
          <w:rFonts w:eastAsia="Times New Roman" w:cstheme="minorHAnsi"/>
          <w:lang w:val="en-GB"/>
        </w:rPr>
        <w:t>separation activities. B</w:t>
      </w:r>
      <w:r w:rsidR="003A4AA5">
        <w:rPr>
          <w:rFonts w:eastAsia="Times New Roman" w:cstheme="minorHAnsi"/>
          <w:lang w:val="en-GB"/>
        </w:rPr>
        <w:t>ased on this information and assumption that each kid has 2 member</w:t>
      </w:r>
      <w:r w:rsidR="00E708C8">
        <w:rPr>
          <w:rFonts w:eastAsia="Times New Roman" w:cstheme="minorHAnsi"/>
          <w:lang w:val="en-GB"/>
        </w:rPr>
        <w:t>s in</w:t>
      </w:r>
      <w:r w:rsidR="003A4AA5">
        <w:rPr>
          <w:rFonts w:eastAsia="Times New Roman" w:cstheme="minorHAnsi"/>
          <w:lang w:val="en-GB"/>
        </w:rPr>
        <w:t xml:space="preserve"> the family we can calculate approximately number of Rustavi municipality population participated in the campaign and it will be </w:t>
      </w:r>
      <w:r w:rsidR="00E708C8">
        <w:rPr>
          <w:rFonts w:eastAsia="Times New Roman" w:cstheme="minorHAnsi"/>
          <w:lang w:val="en-GB"/>
        </w:rPr>
        <w:t xml:space="preserve">45,111 people which is 1/3 of all population. </w:t>
      </w:r>
    </w:p>
    <w:p w14:paraId="513806B5" w14:textId="27DBD77C" w:rsidR="009462AE" w:rsidRDefault="00CD6806" w:rsidP="004C5B28">
      <w:pPr>
        <w:numPr>
          <w:ilvl w:val="0"/>
          <w:numId w:val="3"/>
        </w:numPr>
        <w:tabs>
          <w:tab w:val="left" w:pos="630"/>
        </w:tabs>
        <w:autoSpaceDE w:val="0"/>
        <w:autoSpaceDN w:val="0"/>
        <w:adjustRightInd w:val="0"/>
        <w:spacing w:before="120" w:after="0" w:line="240" w:lineRule="auto"/>
        <w:ind w:firstLine="0"/>
        <w:jc w:val="both"/>
        <w:rPr>
          <w:rFonts w:eastAsia="Calibri" w:cstheme="minorHAnsi"/>
          <w:color w:val="000000"/>
          <w:lang w:val="en-GB"/>
        </w:rPr>
      </w:pPr>
      <w:r w:rsidRPr="009B33F6">
        <w:rPr>
          <w:rFonts w:eastAsia="Calibri" w:cstheme="minorHAnsi"/>
          <w:color w:val="000000"/>
          <w:lang w:val="en-GB"/>
        </w:rPr>
        <w:t>How satisfied are project beneficiaries with the service provided by the project support?</w:t>
      </w:r>
    </w:p>
    <w:p w14:paraId="37E68877" w14:textId="273AEF8C" w:rsidR="00477554" w:rsidRPr="008437BF" w:rsidRDefault="00477554" w:rsidP="004C5B28">
      <w:pPr>
        <w:tabs>
          <w:tab w:val="left" w:pos="630"/>
        </w:tabs>
        <w:spacing w:before="120" w:after="120" w:line="240" w:lineRule="auto"/>
        <w:ind w:left="720"/>
        <w:jc w:val="both"/>
        <w:rPr>
          <w:rFonts w:cstheme="minorHAnsi"/>
          <w:lang w:val="en-GB"/>
        </w:rPr>
      </w:pPr>
      <w:r>
        <w:rPr>
          <w:rFonts w:cstheme="minorHAnsi"/>
          <w:lang w:val="en-GB"/>
        </w:rPr>
        <w:t xml:space="preserve">In the scope of the project two main beneficiary groups were identified. One is population of Rustavi city generally benefiting from the improved environmental conditions and second group id the government of Rustavi municipality responsible for the waste management in the area. </w:t>
      </w:r>
      <w:r w:rsidR="00CD6806" w:rsidRPr="00E250BC">
        <w:rPr>
          <w:rFonts w:cstheme="minorHAnsi"/>
          <w:lang w:val="en-GB"/>
        </w:rPr>
        <w:t xml:space="preserve">The activities implemented within the project </w:t>
      </w:r>
      <w:r w:rsidR="00F17F5E" w:rsidRPr="00E250BC">
        <w:rPr>
          <w:rFonts w:cstheme="minorHAnsi"/>
          <w:lang w:val="en-GB"/>
        </w:rPr>
        <w:t>were</w:t>
      </w:r>
      <w:r w:rsidR="00CD6806" w:rsidRPr="00E250BC">
        <w:rPr>
          <w:rFonts w:cstheme="minorHAnsi"/>
          <w:lang w:val="en-GB"/>
        </w:rPr>
        <w:t xml:space="preserve"> directed towards </w:t>
      </w:r>
      <w:r>
        <w:rPr>
          <w:rFonts w:cstheme="minorHAnsi"/>
          <w:lang w:val="en-GB"/>
        </w:rPr>
        <w:t xml:space="preserve">improvement of the waste management system in Rustavi city, which is industrial centre of Georgia. Environmental pollution is one of the key issues for local population and they are open for cooperation and partnership </w:t>
      </w:r>
      <w:r w:rsidR="0067196A">
        <w:rPr>
          <w:rFonts w:cstheme="minorHAnsi"/>
          <w:lang w:val="en-GB"/>
        </w:rPr>
        <w:t>in new initiatives directed towards environmental protection. During the interviews with representatives of schools and kindergartens</w:t>
      </w:r>
      <w:r w:rsidR="007225C1">
        <w:rPr>
          <w:rFonts w:cstheme="minorHAnsi"/>
          <w:lang w:val="en-GB"/>
        </w:rPr>
        <w:t xml:space="preserve"> (</w:t>
      </w:r>
      <w:r w:rsidR="006B3E4E" w:rsidRPr="006B3E4E">
        <w:rPr>
          <w:rFonts w:cstheme="minorHAnsi"/>
          <w:lang w:val="en-GB"/>
        </w:rPr>
        <w:t>Annex 4</w:t>
      </w:r>
      <w:r w:rsidR="007225C1" w:rsidRPr="006B3E4E">
        <w:rPr>
          <w:rFonts w:cstheme="minorHAnsi"/>
          <w:lang w:val="en-GB"/>
        </w:rPr>
        <w:t>)</w:t>
      </w:r>
      <w:r w:rsidR="0067196A">
        <w:rPr>
          <w:rFonts w:cstheme="minorHAnsi"/>
          <w:lang w:val="en-GB"/>
        </w:rPr>
        <w:t xml:space="preserve"> high interest was retrieved from schoolteachers, kids and their families. Average participation in all educational institutions involved in the project was 55% and in some cases it reached 95%. Another important beneficiary of the project was government of Rustavi municipality. In 2018 the municipality approved waste management plan for the city and identified separation of plastic waste as one of the targets for 2020. As the evaluation process has demonstrated fulfilment of the obligation was directly linked with the </w:t>
      </w:r>
      <w:r w:rsidR="0067196A" w:rsidRPr="008437BF">
        <w:rPr>
          <w:rFonts w:cstheme="minorHAnsi"/>
          <w:lang w:val="en-GB"/>
        </w:rPr>
        <w:t xml:space="preserve">project and no other activities were implemented </w:t>
      </w:r>
      <w:r w:rsidR="007225C1" w:rsidRPr="008437BF">
        <w:rPr>
          <w:rFonts w:cstheme="minorHAnsi"/>
          <w:lang w:val="en-GB"/>
        </w:rPr>
        <w:t>for the target taken under the waste management plan. Interviewed manager (</w:t>
      </w:r>
      <w:r w:rsidR="006B3E4E" w:rsidRPr="008437BF">
        <w:rPr>
          <w:rFonts w:cstheme="minorHAnsi"/>
          <w:lang w:val="en-GB"/>
        </w:rPr>
        <w:t>Annex 5</w:t>
      </w:r>
      <w:r w:rsidR="007225C1" w:rsidRPr="008437BF">
        <w:rPr>
          <w:rFonts w:cstheme="minorHAnsi"/>
          <w:lang w:val="en-GB"/>
        </w:rPr>
        <w:t>) of the infrastructural activities in the city highly valued the work of the project and expressed their readiness for the up scaling and continuous support of the initiate.</w:t>
      </w:r>
    </w:p>
    <w:p w14:paraId="7D17A0BB" w14:textId="4858B039" w:rsidR="00B70AC5" w:rsidRPr="008437BF" w:rsidRDefault="00D44BB5" w:rsidP="008437BF">
      <w:pPr>
        <w:pStyle w:val="Heading2"/>
        <w:numPr>
          <w:ilvl w:val="1"/>
          <w:numId w:val="14"/>
        </w:numPr>
        <w:tabs>
          <w:tab w:val="clear" w:pos="0"/>
          <w:tab w:val="left" w:pos="630"/>
        </w:tabs>
        <w:ind w:left="720" w:firstLine="0"/>
        <w:rPr>
          <w:rFonts w:asciiTheme="minorHAnsi" w:hAnsiTheme="minorHAnsi" w:cstheme="minorHAnsi"/>
          <w:szCs w:val="22"/>
          <w:lang w:val="en-GB"/>
        </w:rPr>
      </w:pPr>
      <w:bookmarkStart w:id="27" w:name="_Toc503547158"/>
      <w:bookmarkStart w:id="28" w:name="_Toc58842055"/>
      <w:r w:rsidRPr="008437BF">
        <w:rPr>
          <w:rFonts w:asciiTheme="minorHAnsi" w:hAnsiTheme="minorHAnsi" w:cstheme="minorHAnsi"/>
          <w:szCs w:val="22"/>
          <w:lang w:val="en-GB"/>
        </w:rPr>
        <w:t>Sustainability</w:t>
      </w:r>
      <w:bookmarkEnd w:id="27"/>
      <w:bookmarkEnd w:id="28"/>
    </w:p>
    <w:p w14:paraId="23CACE85" w14:textId="77777777" w:rsidR="00825583" w:rsidRPr="008437BF" w:rsidRDefault="00825583" w:rsidP="008437BF">
      <w:pPr>
        <w:tabs>
          <w:tab w:val="left" w:pos="630"/>
        </w:tabs>
        <w:spacing w:before="120" w:after="120" w:line="240" w:lineRule="auto"/>
        <w:ind w:left="720"/>
        <w:jc w:val="both"/>
        <w:rPr>
          <w:rFonts w:eastAsia="Times New Roman" w:cstheme="minorHAnsi"/>
          <w:lang w:val="en-GB"/>
        </w:rPr>
      </w:pPr>
      <w:r w:rsidRPr="008437BF">
        <w:rPr>
          <w:rFonts w:eastAsia="Times New Roman" w:cstheme="minorHAnsi"/>
          <w:lang w:val="en-GB"/>
        </w:rPr>
        <w:t>Ensuring sustainability of project results is a precondition of its long-term success, so the issue of sustainability is of big importance in evaluation report. The following questions are asked while assessing sustainability of the project:</w:t>
      </w:r>
    </w:p>
    <w:p w14:paraId="36617ACA" w14:textId="77777777" w:rsidR="00825583" w:rsidRPr="008437BF" w:rsidRDefault="00825583" w:rsidP="008437BF">
      <w:pPr>
        <w:numPr>
          <w:ilvl w:val="0"/>
          <w:numId w:val="5"/>
        </w:numPr>
        <w:tabs>
          <w:tab w:val="left" w:pos="630"/>
        </w:tabs>
        <w:spacing w:before="120" w:after="120" w:line="240" w:lineRule="auto"/>
        <w:ind w:left="720" w:firstLine="0"/>
        <w:jc w:val="both"/>
        <w:rPr>
          <w:rFonts w:eastAsia="Times New Roman" w:cstheme="minorHAnsi"/>
          <w:i/>
          <w:lang w:val="en-GB"/>
        </w:rPr>
      </w:pPr>
      <w:r w:rsidRPr="008437BF">
        <w:rPr>
          <w:rFonts w:eastAsia="Times New Roman" w:cstheme="minorHAnsi"/>
          <w:i/>
          <w:lang w:val="en-GB"/>
        </w:rPr>
        <w:t>Are project results sustainable?</w:t>
      </w:r>
    </w:p>
    <w:p w14:paraId="3B2C5165" w14:textId="42B29D57" w:rsidR="00BB1BAF" w:rsidRPr="008437BF" w:rsidRDefault="00D22F6A" w:rsidP="008437BF">
      <w:pPr>
        <w:numPr>
          <w:ilvl w:val="0"/>
          <w:numId w:val="5"/>
        </w:numPr>
        <w:tabs>
          <w:tab w:val="left" w:pos="630"/>
        </w:tabs>
        <w:spacing w:before="120" w:after="120" w:line="240" w:lineRule="auto"/>
        <w:ind w:left="720" w:firstLine="0"/>
        <w:jc w:val="both"/>
        <w:rPr>
          <w:rFonts w:eastAsia="Times New Roman" w:cstheme="minorHAnsi"/>
          <w:lang w:val="en-GB"/>
        </w:rPr>
      </w:pPr>
      <w:r w:rsidRPr="008437BF">
        <w:rPr>
          <w:rFonts w:eastAsia="Times New Roman" w:cstheme="minorHAnsi"/>
          <w:lang w:val="en-GB"/>
        </w:rPr>
        <w:t xml:space="preserve">How </w:t>
      </w:r>
      <w:r w:rsidR="00E05546" w:rsidRPr="008437BF">
        <w:rPr>
          <w:rFonts w:eastAsia="Times New Roman" w:cstheme="minorHAnsi"/>
          <w:lang w:val="en-GB"/>
        </w:rPr>
        <w:t>possible is it to develop</w:t>
      </w:r>
      <w:r w:rsidRPr="008437BF">
        <w:rPr>
          <w:rFonts w:eastAsia="Times New Roman" w:cstheme="minorHAnsi"/>
          <w:lang w:val="en-GB"/>
        </w:rPr>
        <w:t xml:space="preserve"> project activities, results and effectiveness </w:t>
      </w:r>
      <w:r w:rsidR="00E05546" w:rsidRPr="008437BF">
        <w:rPr>
          <w:rFonts w:eastAsia="Times New Roman" w:cstheme="minorHAnsi"/>
          <w:lang w:val="en-GB"/>
        </w:rPr>
        <w:t>after donor assistance/</w:t>
      </w:r>
      <w:r w:rsidRPr="008437BF">
        <w:rPr>
          <w:rFonts w:eastAsia="Times New Roman" w:cstheme="minorHAnsi"/>
          <w:lang w:val="en-GB"/>
        </w:rPr>
        <w:t>interference</w:t>
      </w:r>
      <w:r w:rsidR="00E05546" w:rsidRPr="008437BF">
        <w:rPr>
          <w:rFonts w:eastAsia="Times New Roman" w:cstheme="minorHAnsi"/>
          <w:lang w:val="en-GB"/>
        </w:rPr>
        <w:t xml:space="preserve"> is over</w:t>
      </w:r>
      <w:r w:rsidRPr="008437BF">
        <w:rPr>
          <w:rFonts w:eastAsia="Times New Roman" w:cstheme="minorHAnsi"/>
          <w:lang w:val="en-GB"/>
        </w:rPr>
        <w:t xml:space="preserve"> (what are the recommendations for social and economic sustainability of the project)?</w:t>
      </w:r>
    </w:p>
    <w:p w14:paraId="6D8C91FB" w14:textId="2E5D2FAC" w:rsidR="00BA4303" w:rsidRPr="008437BF" w:rsidRDefault="00D22F6A" w:rsidP="008437BF">
      <w:pPr>
        <w:numPr>
          <w:ilvl w:val="0"/>
          <w:numId w:val="5"/>
        </w:numPr>
        <w:tabs>
          <w:tab w:val="left" w:pos="630"/>
        </w:tabs>
        <w:spacing w:before="120" w:after="120" w:line="240" w:lineRule="auto"/>
        <w:ind w:left="720" w:firstLine="0"/>
        <w:jc w:val="both"/>
        <w:rPr>
          <w:rFonts w:eastAsia="Times New Roman" w:cstheme="minorHAnsi"/>
          <w:lang w:val="en-GB"/>
        </w:rPr>
      </w:pPr>
      <w:r w:rsidRPr="008437BF">
        <w:rPr>
          <w:rFonts w:eastAsia="Times New Roman" w:cstheme="minorHAnsi"/>
          <w:lang w:val="en-GB"/>
        </w:rPr>
        <w:t>Was there any cooperation with other stakeholders within the project?</w:t>
      </w:r>
    </w:p>
    <w:p w14:paraId="45581168" w14:textId="6D6A6AC8" w:rsidR="009151E4" w:rsidRPr="008437BF" w:rsidRDefault="00825583" w:rsidP="008437BF">
      <w:pPr>
        <w:tabs>
          <w:tab w:val="left" w:pos="630"/>
        </w:tabs>
        <w:spacing w:before="120" w:after="120" w:line="240" w:lineRule="auto"/>
        <w:ind w:left="720"/>
        <w:jc w:val="both"/>
        <w:rPr>
          <w:rFonts w:eastAsia="Times New Roman" w:cstheme="minorHAnsi"/>
          <w:lang w:val="en-GB"/>
        </w:rPr>
      </w:pPr>
      <w:r w:rsidRPr="008437BF">
        <w:rPr>
          <w:rFonts w:eastAsia="Times New Roman" w:cstheme="minorHAnsi"/>
          <w:lang w:val="en-GB"/>
        </w:rPr>
        <w:t xml:space="preserve">As project intervention logic shows, </w:t>
      </w:r>
      <w:r w:rsidR="007225C1" w:rsidRPr="008437BF">
        <w:rPr>
          <w:rFonts w:eastAsia="Times New Roman" w:cstheme="minorHAnsi"/>
          <w:lang w:val="en-GB"/>
        </w:rPr>
        <w:t>Rustavi Innovation Hub</w:t>
      </w:r>
      <w:r w:rsidRPr="008437BF">
        <w:rPr>
          <w:rFonts w:eastAsia="Times New Roman" w:cstheme="minorHAnsi"/>
          <w:lang w:val="en-GB"/>
        </w:rPr>
        <w:t xml:space="preserve"> from the very beginning took into consideration challenges that could be associated with project sustainability. </w:t>
      </w:r>
      <w:r w:rsidR="00AE049C" w:rsidRPr="008437BF">
        <w:rPr>
          <w:rFonts w:eastAsia="Times New Roman" w:cstheme="minorHAnsi"/>
          <w:lang w:val="en-GB"/>
        </w:rPr>
        <w:t xml:space="preserve">The project activity idea was fully </w:t>
      </w:r>
      <w:proofErr w:type="spellStart"/>
      <w:r w:rsidR="00AE049C" w:rsidRPr="008437BF">
        <w:rPr>
          <w:rFonts w:eastAsia="Times New Roman" w:cstheme="minorHAnsi"/>
          <w:lang w:val="en-GB"/>
        </w:rPr>
        <w:t>inline</w:t>
      </w:r>
      <w:proofErr w:type="spellEnd"/>
      <w:r w:rsidR="00AE049C" w:rsidRPr="008437BF">
        <w:rPr>
          <w:rFonts w:eastAsia="Times New Roman" w:cstheme="minorHAnsi"/>
          <w:lang w:val="en-GB"/>
        </w:rPr>
        <w:t xml:space="preserve"> with the waste management code of Georgia strategy and action plan. The activity directly contributed towards the Rustavi municipality waste management plan target for 2020 and was </w:t>
      </w:r>
      <w:proofErr w:type="spellStart"/>
      <w:r w:rsidR="00AE049C" w:rsidRPr="008437BF">
        <w:rPr>
          <w:rFonts w:eastAsia="Times New Roman" w:cstheme="minorHAnsi"/>
          <w:lang w:val="en-GB"/>
        </w:rPr>
        <w:t>inline</w:t>
      </w:r>
      <w:proofErr w:type="spellEnd"/>
      <w:r w:rsidR="00AE049C" w:rsidRPr="008437BF">
        <w:rPr>
          <w:rFonts w:eastAsia="Times New Roman" w:cstheme="minorHAnsi"/>
          <w:lang w:val="en-GB"/>
        </w:rPr>
        <w:t xml:space="preserve"> with local development priority aiming reaching of 30% of plastic waste collection. </w:t>
      </w:r>
      <w:r w:rsidR="007225C1" w:rsidRPr="008437BF">
        <w:rPr>
          <w:rFonts w:eastAsia="Times New Roman" w:cstheme="minorHAnsi"/>
          <w:lang w:val="en-GB"/>
        </w:rPr>
        <w:t xml:space="preserve">In the scope of the project full chain scheme for the recyclable waste management was developed, agreed with </w:t>
      </w:r>
      <w:r w:rsidR="00AE049C" w:rsidRPr="008437BF">
        <w:rPr>
          <w:rFonts w:eastAsia="Times New Roman" w:cstheme="minorHAnsi"/>
          <w:lang w:val="en-GB"/>
        </w:rPr>
        <w:t xml:space="preserve">local government, participating educational institutions and private companies </w:t>
      </w:r>
      <w:r w:rsidR="006B3E4E" w:rsidRPr="008437BF">
        <w:rPr>
          <w:rFonts w:eastAsia="Times New Roman" w:cstheme="minorHAnsi"/>
          <w:lang w:val="en-GB"/>
        </w:rPr>
        <w:t xml:space="preserve">(Annex 6) </w:t>
      </w:r>
      <w:r w:rsidR="00AE049C" w:rsidRPr="008437BF">
        <w:rPr>
          <w:rFonts w:eastAsia="Times New Roman" w:cstheme="minorHAnsi"/>
          <w:lang w:val="en-GB"/>
        </w:rPr>
        <w:t>engaged in separated waste collection and processing with whom th</w:t>
      </w:r>
      <w:r w:rsidR="006B3E4E" w:rsidRPr="008437BF">
        <w:rPr>
          <w:rFonts w:eastAsia="Times New Roman" w:cstheme="minorHAnsi"/>
          <w:lang w:val="en-GB"/>
        </w:rPr>
        <w:t>ematic memorandums were signed</w:t>
      </w:r>
      <w:r w:rsidR="00AE049C" w:rsidRPr="008437BF">
        <w:rPr>
          <w:rFonts w:eastAsia="Times New Roman" w:cstheme="minorHAnsi"/>
          <w:lang w:val="en-GB"/>
        </w:rPr>
        <w:t xml:space="preserve">. To enable technical compliance of the involved institutions with developed waste separation scheme the project purchased and handed over containers for separation waste collection. </w:t>
      </w:r>
      <w:r w:rsidR="003C39CA" w:rsidRPr="008437BF">
        <w:rPr>
          <w:rFonts w:eastAsia="Times New Roman" w:cstheme="minorHAnsi"/>
          <w:lang w:val="en-GB"/>
        </w:rPr>
        <w:t>To summarise findings related to sustainability, the success reached during the limited period of the project has to be highlighted, which is the complete model (included planning and implementation) for plastic waste separation, collection, transportation and processing. The model is operational and the Rustavi municipal authorities can easily</w:t>
      </w:r>
      <w:r w:rsidR="002A6ADA" w:rsidRPr="008437BF">
        <w:rPr>
          <w:rFonts w:eastAsia="Times New Roman" w:cstheme="minorHAnsi"/>
          <w:lang w:val="en-GB"/>
        </w:rPr>
        <w:t xml:space="preserve"> continue it </w:t>
      </w:r>
      <w:r w:rsidR="003C39CA" w:rsidRPr="008437BF">
        <w:rPr>
          <w:rFonts w:eastAsia="Times New Roman" w:cstheme="minorHAnsi"/>
          <w:lang w:val="en-GB"/>
        </w:rPr>
        <w:t>as well as share to other municipalities interested with local experience on plastic waste management.</w:t>
      </w:r>
    </w:p>
    <w:p w14:paraId="3FF17E5A" w14:textId="794A7846" w:rsidR="00BB1BAF" w:rsidRPr="008437BF" w:rsidRDefault="00CC43E5" w:rsidP="004C5B28">
      <w:pPr>
        <w:tabs>
          <w:tab w:val="left" w:pos="630"/>
        </w:tabs>
        <w:spacing w:after="120" w:line="240" w:lineRule="auto"/>
        <w:ind w:left="720"/>
        <w:jc w:val="both"/>
        <w:rPr>
          <w:rFonts w:eastAsia="Times New Roman" w:cstheme="minorHAnsi"/>
          <w:b/>
          <w:i/>
          <w:u w:val="single"/>
          <w:lang w:val="en-GB"/>
        </w:rPr>
      </w:pPr>
      <w:r w:rsidRPr="008437BF">
        <w:rPr>
          <w:rFonts w:eastAsia="Times New Roman" w:cstheme="minorHAnsi"/>
          <w:b/>
          <w:i/>
          <w:u w:val="single"/>
          <w:lang w:val="en-GB"/>
        </w:rPr>
        <w:t>Working with Media</w:t>
      </w:r>
      <w:r w:rsidR="00BB1BAF" w:rsidRPr="008437BF">
        <w:rPr>
          <w:rFonts w:eastAsia="Times New Roman" w:cstheme="minorHAnsi"/>
          <w:b/>
          <w:i/>
          <w:u w:val="single"/>
          <w:lang w:val="en-GB"/>
        </w:rPr>
        <w:t>:</w:t>
      </w:r>
    </w:p>
    <w:p w14:paraId="77FEA048" w14:textId="567A30AE" w:rsidR="00C9068F" w:rsidRPr="00E250BC" w:rsidRDefault="003C39CA" w:rsidP="004C5B28">
      <w:pPr>
        <w:tabs>
          <w:tab w:val="left" w:pos="630"/>
        </w:tabs>
        <w:spacing w:after="120" w:line="240" w:lineRule="auto"/>
        <w:ind w:left="720"/>
        <w:jc w:val="both"/>
        <w:rPr>
          <w:rFonts w:eastAsia="Times New Roman" w:cstheme="minorHAnsi"/>
          <w:lang w:val="en-GB"/>
        </w:rPr>
      </w:pPr>
      <w:r w:rsidRPr="008437BF">
        <w:rPr>
          <w:rFonts w:eastAsia="Times New Roman" w:cstheme="minorHAnsi"/>
          <w:lang w:val="en-GB"/>
        </w:rPr>
        <w:t>Local media frequently covered the project activities</w:t>
      </w:r>
      <w:r w:rsidR="002A6ADA" w:rsidRPr="008437BF">
        <w:rPr>
          <w:rFonts w:eastAsia="Times New Roman" w:cstheme="minorHAnsi"/>
          <w:lang w:val="en-GB"/>
        </w:rPr>
        <w:t xml:space="preserve"> (</w:t>
      </w:r>
      <w:r w:rsidR="006B3E4E" w:rsidRPr="008437BF">
        <w:rPr>
          <w:rFonts w:eastAsia="Times New Roman" w:cstheme="minorHAnsi"/>
          <w:lang w:val="en-GB"/>
        </w:rPr>
        <w:t>Annex 7</w:t>
      </w:r>
      <w:r w:rsidR="002A6ADA" w:rsidRPr="008437BF">
        <w:rPr>
          <w:rFonts w:eastAsia="Times New Roman" w:cstheme="minorHAnsi"/>
          <w:lang w:val="en-GB"/>
        </w:rPr>
        <w:t>)</w:t>
      </w:r>
      <w:r w:rsidRPr="008437BF">
        <w:rPr>
          <w:rFonts w:eastAsia="Times New Roman" w:cstheme="minorHAnsi"/>
          <w:lang w:val="en-GB"/>
        </w:rPr>
        <w:t xml:space="preserve">. Information about the project was published on the Rustavi </w:t>
      </w:r>
      <w:r w:rsidR="002A6ADA" w:rsidRPr="008437BF">
        <w:rPr>
          <w:rFonts w:eastAsia="Times New Roman" w:cstheme="minorHAnsi"/>
          <w:lang w:val="en-GB"/>
        </w:rPr>
        <w:t xml:space="preserve">municipality and Rustavi </w:t>
      </w:r>
      <w:r w:rsidRPr="008437BF">
        <w:rPr>
          <w:rFonts w:eastAsia="Times New Roman" w:cstheme="minorHAnsi"/>
          <w:lang w:val="en-GB"/>
        </w:rPr>
        <w:t xml:space="preserve">Innovation Hub </w:t>
      </w:r>
      <w:r w:rsidR="002A6ADA" w:rsidRPr="008437BF">
        <w:rPr>
          <w:rFonts w:eastAsia="Times New Roman" w:cstheme="minorHAnsi"/>
          <w:lang w:val="en-GB"/>
        </w:rPr>
        <w:t>Facebook and web pages. The Project team used Medium platform to provide information in storytelling manner about the project to wider audience interested in sustainable waste management and ways for public private participation in the</w:t>
      </w:r>
      <w:r w:rsidR="002A6ADA">
        <w:rPr>
          <w:rFonts w:eastAsia="Times New Roman" w:cstheme="minorHAnsi"/>
          <w:lang w:val="en-GB"/>
        </w:rPr>
        <w:t xml:space="preserve"> field.</w:t>
      </w:r>
      <w:r w:rsidR="00C9068F" w:rsidRPr="00E250BC">
        <w:rPr>
          <w:rFonts w:eastAsia="Times New Roman" w:cstheme="minorHAnsi"/>
          <w:lang w:val="en-GB"/>
        </w:rPr>
        <w:br w:type="page"/>
      </w:r>
    </w:p>
    <w:p w14:paraId="7E57F3A5" w14:textId="75453AA1" w:rsidR="00B70AC5" w:rsidRPr="00E250BC" w:rsidRDefault="00C76CC7" w:rsidP="00AA4F40">
      <w:pPr>
        <w:pStyle w:val="ListParagraph"/>
        <w:numPr>
          <w:ilvl w:val="0"/>
          <w:numId w:val="14"/>
        </w:numPr>
        <w:spacing w:before="240" w:after="240" w:line="240" w:lineRule="auto"/>
        <w:jc w:val="both"/>
        <w:outlineLvl w:val="0"/>
        <w:rPr>
          <w:rFonts w:asciiTheme="minorHAnsi" w:hAnsiTheme="minorHAnsi" w:cstheme="minorHAnsi"/>
          <w:b/>
          <w:bCs/>
          <w:kern w:val="28"/>
          <w:sz w:val="22"/>
          <w:szCs w:val="22"/>
        </w:rPr>
      </w:pPr>
      <w:bookmarkStart w:id="29" w:name="_Toc503547159"/>
      <w:bookmarkStart w:id="30" w:name="_Toc58842056"/>
      <w:r w:rsidRPr="00E250BC">
        <w:rPr>
          <w:rFonts w:asciiTheme="minorHAnsi" w:hAnsiTheme="minorHAnsi" w:cstheme="minorHAnsi"/>
          <w:b/>
          <w:bCs/>
          <w:kern w:val="28"/>
          <w:sz w:val="22"/>
          <w:szCs w:val="22"/>
        </w:rPr>
        <w:t>Conclusions</w:t>
      </w:r>
      <w:bookmarkEnd w:id="29"/>
      <w:bookmarkEnd w:id="30"/>
    </w:p>
    <w:p w14:paraId="334E7D9E" w14:textId="77777777" w:rsidR="00C76CC7" w:rsidRDefault="00C76CC7" w:rsidP="002C05B3">
      <w:pPr>
        <w:spacing w:after="0" w:line="240" w:lineRule="auto"/>
        <w:jc w:val="both"/>
        <w:rPr>
          <w:rFonts w:eastAsia="Times New Roman" w:cstheme="minorHAnsi"/>
          <w:lang w:val="en-GB"/>
        </w:rPr>
      </w:pPr>
      <w:r w:rsidRPr="00E250BC">
        <w:rPr>
          <w:rFonts w:eastAsia="Times New Roman" w:cstheme="minorHAnsi"/>
          <w:lang w:val="en-GB"/>
        </w:rPr>
        <w:t>Activities implemented and results show that:</w:t>
      </w:r>
    </w:p>
    <w:p w14:paraId="783706B0" w14:textId="02039BAA" w:rsidR="00B92ED0" w:rsidRDefault="00B92ED0"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The Project deliverables were in compliance with Waste Management Strategy and Action Plan of Georgia and contributed to fulfilment of Waste Management Plan of Rustavi Municipality targets for 2020 related to plastic waste separated collection.</w:t>
      </w:r>
    </w:p>
    <w:p w14:paraId="133E6E49" w14:textId="34AE96F3" w:rsidR="00A30292" w:rsidRDefault="00A30292"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 xml:space="preserve">The </w:t>
      </w:r>
      <w:r w:rsidR="00C76CC7" w:rsidRPr="00E250BC">
        <w:rPr>
          <w:rFonts w:asciiTheme="minorHAnsi" w:hAnsiTheme="minorHAnsi" w:cstheme="minorHAnsi"/>
          <w:sz w:val="22"/>
          <w:szCs w:val="22"/>
        </w:rPr>
        <w:t xml:space="preserve">Project team </w:t>
      </w:r>
      <w:r>
        <w:rPr>
          <w:rFonts w:asciiTheme="minorHAnsi" w:hAnsiTheme="minorHAnsi" w:cstheme="minorHAnsi"/>
          <w:sz w:val="22"/>
          <w:szCs w:val="22"/>
        </w:rPr>
        <w:t>applied successful strategy for mobilization and engagement of local school</w:t>
      </w:r>
      <w:r w:rsidR="00B92ED0">
        <w:rPr>
          <w:rFonts w:asciiTheme="minorHAnsi" w:hAnsiTheme="minorHAnsi" w:cstheme="minorHAnsi"/>
          <w:sz w:val="22"/>
          <w:szCs w:val="22"/>
        </w:rPr>
        <w:t>s</w:t>
      </w:r>
      <w:r>
        <w:rPr>
          <w:rFonts w:asciiTheme="minorHAnsi" w:hAnsiTheme="minorHAnsi" w:cstheme="minorHAnsi"/>
          <w:sz w:val="22"/>
          <w:szCs w:val="22"/>
        </w:rPr>
        <w:t xml:space="preserve"> and kindergartens </w:t>
      </w:r>
      <w:r w:rsidR="00B92ED0">
        <w:rPr>
          <w:rFonts w:asciiTheme="minorHAnsi" w:hAnsiTheme="minorHAnsi" w:cstheme="minorHAnsi"/>
          <w:sz w:val="22"/>
          <w:szCs w:val="22"/>
        </w:rPr>
        <w:t xml:space="preserve">administrations, teachers, kids and parents </w:t>
      </w:r>
      <w:r>
        <w:rPr>
          <w:rFonts w:asciiTheme="minorHAnsi" w:hAnsiTheme="minorHAnsi" w:cstheme="minorHAnsi"/>
          <w:sz w:val="22"/>
          <w:szCs w:val="22"/>
        </w:rPr>
        <w:t xml:space="preserve">in plastic waste separation and </w:t>
      </w:r>
      <w:r w:rsidR="00B92ED0">
        <w:rPr>
          <w:rFonts w:asciiTheme="minorHAnsi" w:hAnsiTheme="minorHAnsi" w:cstheme="minorHAnsi"/>
          <w:sz w:val="22"/>
          <w:szCs w:val="22"/>
        </w:rPr>
        <w:t>separated collection in public spaces.</w:t>
      </w:r>
    </w:p>
    <w:p w14:paraId="464B636B" w14:textId="77777777" w:rsidR="00E50B8C" w:rsidRDefault="00E50B8C"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Government of Rustavi municipality was actively supporting the project and participating in opening ceremonies of separated waste collection points in public schools and kindergartens.</w:t>
      </w:r>
    </w:p>
    <w:p w14:paraId="043FA090" w14:textId="298E429A" w:rsidR="00E50B8C" w:rsidRDefault="00E50B8C"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High percentage of school (around 50-55%) and kindergarten (75-80%) kids and families were involved in the waste separation and collection campaign. Around 70-75 kg plastic bottle waste was collected per day in waste separation points.</w:t>
      </w:r>
    </w:p>
    <w:p w14:paraId="5F7782FA" w14:textId="1D4AC92D" w:rsidR="00B92ED0" w:rsidRDefault="00B92ED0"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 xml:space="preserve">The project has established partnership with private companies involved in the recyclable waste collection, transportation and processing activities. Based on experience from Rustavi city plastic waste collection initiative Ltd. </w:t>
      </w:r>
      <w:proofErr w:type="spellStart"/>
      <w:r>
        <w:rPr>
          <w:rFonts w:asciiTheme="minorHAnsi" w:hAnsiTheme="minorHAnsi" w:cstheme="minorHAnsi"/>
          <w:sz w:val="22"/>
          <w:szCs w:val="22"/>
        </w:rPr>
        <w:t>Sanitari</w:t>
      </w:r>
      <w:proofErr w:type="spellEnd"/>
      <w:r>
        <w:rPr>
          <w:rFonts w:asciiTheme="minorHAnsi" w:hAnsiTheme="minorHAnsi" w:cstheme="minorHAnsi"/>
          <w:sz w:val="22"/>
          <w:szCs w:val="22"/>
        </w:rPr>
        <w:t xml:space="preserve"> signed contract with Tbilisi city hall on implementation of separated waste collection activities in the capital of Georgia.</w:t>
      </w:r>
    </w:p>
    <w:p w14:paraId="5531E373" w14:textId="27644F71" w:rsidR="00E50B8C" w:rsidRDefault="00E50B8C" w:rsidP="00AA4F40">
      <w:pPr>
        <w:pStyle w:val="ListParagraph"/>
        <w:numPr>
          <w:ilvl w:val="0"/>
          <w:numId w:val="8"/>
        </w:numPr>
        <w:spacing w:before="120" w:after="120" w:line="240" w:lineRule="auto"/>
        <w:jc w:val="both"/>
        <w:rPr>
          <w:rFonts w:asciiTheme="minorHAnsi" w:hAnsiTheme="minorHAnsi" w:cstheme="minorHAnsi"/>
          <w:sz w:val="22"/>
          <w:szCs w:val="22"/>
        </w:rPr>
      </w:pPr>
      <w:r>
        <w:rPr>
          <w:rFonts w:asciiTheme="minorHAnsi" w:hAnsiTheme="minorHAnsi" w:cstheme="minorHAnsi"/>
          <w:sz w:val="22"/>
          <w:szCs w:val="22"/>
        </w:rPr>
        <w:t>All educational institutions expressed readiness for continuation of plastic waste collection activities</w:t>
      </w:r>
      <w:r w:rsidR="006C6283">
        <w:rPr>
          <w:rFonts w:asciiTheme="minorHAnsi" w:hAnsiTheme="minorHAnsi" w:cstheme="minorHAnsi"/>
          <w:sz w:val="22"/>
          <w:szCs w:val="22"/>
        </w:rPr>
        <w:t>. All containers provided for plastic waste collection are kept in storage for the thematic use after the schools will open once the pandemic restrictions will be terminated.</w:t>
      </w:r>
    </w:p>
    <w:p w14:paraId="1AC296E1" w14:textId="7A8FA762" w:rsidR="00C147C8" w:rsidRPr="00E250BC" w:rsidRDefault="00C76CC7" w:rsidP="00AA4F40">
      <w:pPr>
        <w:pStyle w:val="ListParagraph"/>
        <w:numPr>
          <w:ilvl w:val="0"/>
          <w:numId w:val="14"/>
        </w:numPr>
        <w:spacing w:before="240" w:after="60" w:line="240" w:lineRule="auto"/>
        <w:jc w:val="both"/>
        <w:outlineLvl w:val="0"/>
        <w:rPr>
          <w:rFonts w:asciiTheme="minorHAnsi" w:hAnsiTheme="minorHAnsi" w:cstheme="minorHAnsi"/>
          <w:b/>
          <w:bCs/>
          <w:kern w:val="28"/>
          <w:sz w:val="22"/>
          <w:szCs w:val="22"/>
        </w:rPr>
      </w:pPr>
      <w:bookmarkStart w:id="31" w:name="_Toc503547160"/>
      <w:bookmarkStart w:id="32" w:name="_Toc58842057"/>
      <w:r w:rsidRPr="00E250BC">
        <w:rPr>
          <w:rFonts w:asciiTheme="minorHAnsi" w:hAnsiTheme="minorHAnsi" w:cstheme="minorHAnsi"/>
          <w:b/>
          <w:bCs/>
          <w:kern w:val="28"/>
          <w:sz w:val="22"/>
          <w:szCs w:val="22"/>
        </w:rPr>
        <w:t>Recommendations</w:t>
      </w:r>
      <w:bookmarkEnd w:id="31"/>
      <w:bookmarkEnd w:id="32"/>
    </w:p>
    <w:p w14:paraId="5DA177F5" w14:textId="2620078D" w:rsidR="00291783" w:rsidRPr="00E250BC" w:rsidRDefault="00705987" w:rsidP="002C05B3">
      <w:pPr>
        <w:spacing w:after="0" w:line="240" w:lineRule="auto"/>
        <w:jc w:val="both"/>
        <w:rPr>
          <w:rFonts w:eastAsia="Times New Roman" w:cstheme="minorHAnsi"/>
          <w:lang w:val="en-GB"/>
        </w:rPr>
      </w:pPr>
      <w:r w:rsidRPr="00E250BC">
        <w:rPr>
          <w:rFonts w:eastAsia="Times New Roman" w:cstheme="minorHAnsi"/>
          <w:lang w:val="en-GB"/>
        </w:rPr>
        <w:t xml:space="preserve">The assessor’s recommendations are related to the sustainability of the activities implemented within the project, which will help to strengthen and expand </w:t>
      </w:r>
      <w:r w:rsidR="006C6283">
        <w:rPr>
          <w:rFonts w:eastAsia="Times New Roman" w:cstheme="minorHAnsi"/>
          <w:lang w:val="en-GB"/>
        </w:rPr>
        <w:t>recyclable waste separation, collection and processing initiative</w:t>
      </w:r>
      <w:r w:rsidRPr="00E250BC">
        <w:rPr>
          <w:rFonts w:eastAsia="Times New Roman" w:cstheme="minorHAnsi"/>
          <w:lang w:val="en-GB"/>
        </w:rPr>
        <w:t>.</w:t>
      </w:r>
    </w:p>
    <w:p w14:paraId="27B4927D" w14:textId="549540A9" w:rsidR="00C95A51" w:rsidRDefault="00C95A51" w:rsidP="004C5B28">
      <w:pPr>
        <w:pStyle w:val="ListParagraph"/>
        <w:numPr>
          <w:ilvl w:val="0"/>
          <w:numId w:val="9"/>
        </w:numPr>
        <w:spacing w:before="120" w:line="240" w:lineRule="auto"/>
        <w:jc w:val="both"/>
        <w:rPr>
          <w:rFonts w:asciiTheme="minorHAnsi" w:hAnsiTheme="minorHAnsi" w:cstheme="minorHAnsi"/>
          <w:sz w:val="22"/>
          <w:szCs w:val="22"/>
        </w:rPr>
      </w:pPr>
      <w:r>
        <w:rPr>
          <w:rFonts w:asciiTheme="minorHAnsi" w:hAnsiTheme="minorHAnsi" w:cstheme="minorHAnsi"/>
          <w:sz w:val="22"/>
          <w:szCs w:val="22"/>
        </w:rPr>
        <w:t>It is important to hand over developed model with all contacts and equipment to Rustavi municipality government and elaborate project results sustainability and extension plan based on Waste Management Plan of Rustavi municipality.</w:t>
      </w:r>
    </w:p>
    <w:p w14:paraId="36AE3789" w14:textId="27B8AC0B" w:rsidR="00C95A51" w:rsidRDefault="00C95A51" w:rsidP="00AA4F40">
      <w:pPr>
        <w:pStyle w:val="ListParagraph"/>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Provide additional separated waste </w:t>
      </w:r>
      <w:r w:rsidR="00D51FAD">
        <w:rPr>
          <w:rFonts w:asciiTheme="minorHAnsi" w:hAnsiTheme="minorHAnsi" w:cstheme="minorHAnsi"/>
          <w:sz w:val="22"/>
          <w:szCs w:val="22"/>
        </w:rPr>
        <w:t xml:space="preserve">collection </w:t>
      </w:r>
      <w:r>
        <w:rPr>
          <w:rFonts w:asciiTheme="minorHAnsi" w:hAnsiTheme="minorHAnsi" w:cstheme="minorHAnsi"/>
          <w:sz w:val="22"/>
          <w:szCs w:val="22"/>
        </w:rPr>
        <w:t xml:space="preserve">containers </w:t>
      </w:r>
      <w:r w:rsidR="00D51FAD">
        <w:rPr>
          <w:rFonts w:asciiTheme="minorHAnsi" w:hAnsiTheme="minorHAnsi" w:cstheme="minorHAnsi"/>
          <w:sz w:val="22"/>
          <w:szCs w:val="22"/>
        </w:rPr>
        <w:t>to schools and kindergartens to enable them collection of increased amount of separated plastic waste (school and kindergartens administrations have highlighted in interviews that interest in school kids and parents is increasing and they will need additional equipment to manage collected waste amount.</w:t>
      </w:r>
    </w:p>
    <w:p w14:paraId="43978AE8" w14:textId="24E34861" w:rsidR="00D51FAD" w:rsidRDefault="00D51FAD" w:rsidP="00AA4F40">
      <w:pPr>
        <w:pStyle w:val="ListParagraph"/>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Support separated waste collection activities by regular educational campaign around the Rustavi municipality and provide special prices for most active public institutions.</w:t>
      </w:r>
    </w:p>
    <w:p w14:paraId="1B65A122" w14:textId="6EDD94CE" w:rsidR="00D51FAD" w:rsidRDefault="00D51FAD" w:rsidP="00AA4F40">
      <w:pPr>
        <w:pStyle w:val="ListParagraph"/>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Work with other municipalities in Kvemo </w:t>
      </w:r>
      <w:proofErr w:type="spellStart"/>
      <w:r>
        <w:rPr>
          <w:rFonts w:asciiTheme="minorHAnsi" w:hAnsiTheme="minorHAnsi" w:cstheme="minorHAnsi"/>
          <w:sz w:val="22"/>
          <w:szCs w:val="22"/>
        </w:rPr>
        <w:t>Kartli</w:t>
      </w:r>
      <w:proofErr w:type="spellEnd"/>
      <w:r>
        <w:rPr>
          <w:rFonts w:asciiTheme="minorHAnsi" w:hAnsiTheme="minorHAnsi" w:cstheme="minorHAnsi"/>
          <w:sz w:val="22"/>
          <w:szCs w:val="22"/>
        </w:rPr>
        <w:t xml:space="preserve"> region to assist them in replication </w:t>
      </w:r>
      <w:r w:rsidRPr="00D51FAD">
        <w:rPr>
          <w:rFonts w:asciiTheme="minorHAnsi" w:hAnsiTheme="minorHAnsi" w:cstheme="minorHAnsi"/>
          <w:sz w:val="22"/>
          <w:szCs w:val="22"/>
        </w:rPr>
        <w:t xml:space="preserve">of </w:t>
      </w:r>
      <w:r>
        <w:rPr>
          <w:rFonts w:asciiTheme="minorHAnsi" w:hAnsiTheme="minorHAnsi" w:cstheme="minorHAnsi"/>
          <w:sz w:val="22"/>
          <w:szCs w:val="22"/>
        </w:rPr>
        <w:t xml:space="preserve">Rustavi city model of separated waste collection and processing. Extended initiative will raise business interest among private companies involved in recyclable waste management and ensure </w:t>
      </w:r>
      <w:r w:rsidR="00551D8D">
        <w:rPr>
          <w:rFonts w:asciiTheme="minorHAnsi" w:hAnsiTheme="minorHAnsi" w:cstheme="minorHAnsi"/>
          <w:sz w:val="22"/>
          <w:szCs w:val="22"/>
        </w:rPr>
        <w:t xml:space="preserve">long-term </w:t>
      </w:r>
      <w:r>
        <w:rPr>
          <w:rFonts w:asciiTheme="minorHAnsi" w:hAnsiTheme="minorHAnsi" w:cstheme="minorHAnsi"/>
          <w:sz w:val="22"/>
          <w:szCs w:val="22"/>
        </w:rPr>
        <w:t>sustainabili</w:t>
      </w:r>
      <w:r w:rsidR="00551D8D">
        <w:rPr>
          <w:rFonts w:asciiTheme="minorHAnsi" w:hAnsiTheme="minorHAnsi" w:cstheme="minorHAnsi"/>
          <w:sz w:val="22"/>
          <w:szCs w:val="22"/>
        </w:rPr>
        <w:t>ty of the model decreasing needed financial resources for its maintenance.</w:t>
      </w:r>
    </w:p>
    <w:p w14:paraId="274DCDD1" w14:textId="0666611B" w:rsidR="00551D8D" w:rsidRDefault="00551D8D" w:rsidP="00AA4F40">
      <w:pPr>
        <w:pStyle w:val="ListParagraph"/>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Encourage business initiatives targeting waste separation and recycling by providing legislative and financial incentives as well as technological innovations from Rustavi municipality government in cooperation with Rustavi Innovation Hub.</w:t>
      </w:r>
    </w:p>
    <w:p w14:paraId="0280A357" w14:textId="0CBB8B06" w:rsidR="004C5B28" w:rsidRDefault="004C5B28">
      <w:bookmarkStart w:id="33" w:name="_Toc503547161"/>
      <w:r>
        <w:br w:type="page"/>
      </w:r>
    </w:p>
    <w:p w14:paraId="4D51C1D3" w14:textId="77777777" w:rsidR="003443DC" w:rsidRPr="00E250BC" w:rsidRDefault="003443DC" w:rsidP="002C05B3">
      <w:pPr>
        <w:spacing w:before="120" w:after="120" w:line="240" w:lineRule="auto"/>
        <w:jc w:val="both"/>
        <w:outlineLvl w:val="0"/>
        <w:rPr>
          <w:rFonts w:cstheme="minorHAnsi"/>
          <w:b/>
          <w:bCs/>
          <w:kern w:val="28"/>
          <w:lang w:val="en-GB"/>
        </w:rPr>
      </w:pPr>
      <w:bookmarkStart w:id="34" w:name="_Toc58842058"/>
      <w:r w:rsidRPr="00E250BC">
        <w:rPr>
          <w:rFonts w:cstheme="minorHAnsi"/>
          <w:b/>
          <w:bCs/>
          <w:kern w:val="28"/>
          <w:lang w:val="en-GB"/>
        </w:rPr>
        <w:t>Annexes</w:t>
      </w:r>
      <w:bookmarkEnd w:id="33"/>
      <w:bookmarkEnd w:id="34"/>
    </w:p>
    <w:p w14:paraId="35AAAA44" w14:textId="45E15CDF" w:rsidR="00EA4EE7" w:rsidRPr="00E250BC" w:rsidRDefault="004F45B2"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 xml:space="preserve">Memorandum of Partnership with Ltd </w:t>
      </w:r>
      <w:proofErr w:type="spellStart"/>
      <w:r>
        <w:rPr>
          <w:rFonts w:asciiTheme="minorHAnsi" w:hAnsiTheme="minorHAnsi" w:cstheme="minorHAnsi"/>
          <w:sz w:val="22"/>
          <w:szCs w:val="22"/>
        </w:rPr>
        <w:t>Sanitari</w:t>
      </w:r>
      <w:proofErr w:type="spellEnd"/>
    </w:p>
    <w:p w14:paraId="6F52CEF0" w14:textId="6BCA5D48" w:rsidR="00EA4EE7" w:rsidRPr="00E250BC" w:rsidRDefault="004F45B2"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 xml:space="preserve">Waste Management scheme (Infographics) </w:t>
      </w:r>
      <w:r w:rsidR="006B3E4E">
        <w:rPr>
          <w:rFonts w:asciiTheme="minorHAnsi" w:hAnsiTheme="minorHAnsi" w:cstheme="minorHAnsi"/>
          <w:sz w:val="22"/>
          <w:szCs w:val="22"/>
        </w:rPr>
        <w:t>developed in the scope of the project</w:t>
      </w:r>
    </w:p>
    <w:p w14:paraId="6146FBE6" w14:textId="099453F3" w:rsidR="002A5CF6" w:rsidRPr="00E250BC" w:rsidRDefault="002A5CF6" w:rsidP="00AA4F40">
      <w:pPr>
        <w:pStyle w:val="ListParagraph"/>
        <w:numPr>
          <w:ilvl w:val="0"/>
          <w:numId w:val="11"/>
        </w:numPr>
        <w:spacing w:before="120" w:after="120" w:line="240" w:lineRule="auto"/>
        <w:rPr>
          <w:rFonts w:asciiTheme="minorHAnsi" w:hAnsiTheme="minorHAnsi" w:cstheme="minorHAnsi"/>
          <w:sz w:val="22"/>
          <w:szCs w:val="22"/>
        </w:rPr>
      </w:pPr>
      <w:r w:rsidRPr="00E250BC">
        <w:rPr>
          <w:rFonts w:asciiTheme="minorHAnsi" w:hAnsiTheme="minorHAnsi" w:cstheme="minorHAnsi"/>
          <w:sz w:val="22"/>
          <w:szCs w:val="22"/>
        </w:rPr>
        <w:t xml:space="preserve">Project </w:t>
      </w:r>
      <w:r w:rsidR="006B3E4E">
        <w:rPr>
          <w:rFonts w:asciiTheme="minorHAnsi" w:hAnsiTheme="minorHAnsi" w:cstheme="minorHAnsi"/>
          <w:sz w:val="22"/>
          <w:szCs w:val="22"/>
        </w:rPr>
        <w:t>Medium site link</w:t>
      </w:r>
    </w:p>
    <w:p w14:paraId="1F2C1008" w14:textId="15536334" w:rsidR="002A5CF6" w:rsidRPr="00E250BC" w:rsidRDefault="006B3E4E"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Contact details of interviewed Schools and kindergartens administrations</w:t>
      </w:r>
    </w:p>
    <w:p w14:paraId="56D9BE07" w14:textId="1A2FABE5" w:rsidR="00EA4EE7" w:rsidRPr="00E250BC" w:rsidRDefault="006B3E4E"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Contact detail of Rustavi infrastructure company manager</w:t>
      </w:r>
    </w:p>
    <w:p w14:paraId="7A5C01A9" w14:textId="73704315" w:rsidR="00EA4EE7" w:rsidRPr="00E250BC" w:rsidRDefault="006B3E4E"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 xml:space="preserve">Contact details of project partner private companies </w:t>
      </w:r>
    </w:p>
    <w:p w14:paraId="41F03316" w14:textId="2D30BEA9" w:rsidR="00827914" w:rsidRPr="006B3E4E" w:rsidRDefault="006B3E4E" w:rsidP="00AA4F40">
      <w:pPr>
        <w:pStyle w:val="ListParagraph"/>
        <w:numPr>
          <w:ilvl w:val="0"/>
          <w:numId w:val="11"/>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Links of project media materials</w:t>
      </w:r>
      <w:r w:rsidR="00827914" w:rsidRPr="006B3E4E">
        <w:rPr>
          <w:rFonts w:cstheme="minorHAnsi"/>
        </w:rPr>
        <w:br w:type="page"/>
      </w:r>
    </w:p>
    <w:p w14:paraId="30DC07FC" w14:textId="5FB838EF" w:rsidR="006B3E4E" w:rsidRDefault="00097D24" w:rsidP="004C5B28">
      <w:pPr>
        <w:pStyle w:val="Heading2"/>
        <w:spacing w:after="120"/>
        <w:rPr>
          <w:rFonts w:asciiTheme="minorHAnsi" w:hAnsiTheme="minorHAnsi" w:cstheme="minorHAnsi"/>
          <w:szCs w:val="22"/>
          <w:lang w:val="en-GB"/>
        </w:rPr>
      </w:pPr>
      <w:bookmarkStart w:id="35" w:name="_Toc58842059"/>
      <w:r w:rsidRPr="00E250BC">
        <w:rPr>
          <w:rFonts w:asciiTheme="minorHAnsi" w:hAnsiTheme="minorHAnsi" w:cstheme="minorHAnsi"/>
          <w:szCs w:val="22"/>
          <w:lang w:val="en-GB"/>
        </w:rPr>
        <w:t>A</w:t>
      </w:r>
      <w:r w:rsidR="006B3E4E">
        <w:rPr>
          <w:rFonts w:asciiTheme="minorHAnsi" w:hAnsiTheme="minorHAnsi" w:cstheme="minorHAnsi"/>
          <w:szCs w:val="22"/>
          <w:lang w:val="en-GB"/>
        </w:rPr>
        <w:t>nnex 1</w:t>
      </w:r>
      <w:r w:rsidRPr="00E250BC">
        <w:rPr>
          <w:rFonts w:asciiTheme="minorHAnsi" w:hAnsiTheme="minorHAnsi" w:cstheme="minorHAnsi"/>
          <w:szCs w:val="22"/>
          <w:lang w:val="en-GB"/>
        </w:rPr>
        <w:t xml:space="preserve">: </w:t>
      </w:r>
      <w:r w:rsidR="006B3E4E">
        <w:rPr>
          <w:rFonts w:asciiTheme="minorHAnsi" w:hAnsiTheme="minorHAnsi" w:cstheme="minorHAnsi"/>
          <w:szCs w:val="22"/>
          <w:lang w:val="en-GB"/>
        </w:rPr>
        <w:t>Memorandum</w:t>
      </w:r>
      <w:r w:rsidR="006B3E4E" w:rsidRPr="006B3E4E">
        <w:rPr>
          <w:rFonts w:asciiTheme="minorHAnsi" w:hAnsiTheme="minorHAnsi" w:cstheme="minorHAnsi"/>
          <w:szCs w:val="22"/>
          <w:lang w:val="en-GB"/>
        </w:rPr>
        <w:t xml:space="preserve"> of Partnership with Ltd </w:t>
      </w:r>
      <w:proofErr w:type="spellStart"/>
      <w:r w:rsidR="006B3E4E" w:rsidRPr="006B3E4E">
        <w:rPr>
          <w:rFonts w:asciiTheme="minorHAnsi" w:hAnsiTheme="minorHAnsi" w:cstheme="minorHAnsi"/>
          <w:szCs w:val="22"/>
          <w:lang w:val="en-GB"/>
        </w:rPr>
        <w:t>Sanitari</w:t>
      </w:r>
      <w:bookmarkEnd w:id="35"/>
      <w:proofErr w:type="spellEnd"/>
    </w:p>
    <w:p w14:paraId="0094F457" w14:textId="5E0E6FFF" w:rsidR="00361475" w:rsidRPr="00E250BC" w:rsidRDefault="00AA4F40" w:rsidP="004C5B28">
      <w:pPr>
        <w:rPr>
          <w:lang w:val="en-GB"/>
        </w:rPr>
      </w:pPr>
      <w:r w:rsidRPr="004C5B28">
        <w:rPr>
          <w:noProof/>
        </w:rPr>
        <w:drawing>
          <wp:inline distT="0" distB="0" distL="0" distR="0" wp14:anchorId="6AEB8172" wp14:editId="7E2D0EF4">
            <wp:extent cx="5138420" cy="7268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jpg"/>
                    <pic:cNvPicPr/>
                  </pic:nvPicPr>
                  <pic:blipFill>
                    <a:blip r:embed="rId11">
                      <a:extLst>
                        <a:ext uri="{28A0092B-C50C-407E-A947-70E740481C1C}">
                          <a14:useLocalDpi xmlns:a14="http://schemas.microsoft.com/office/drawing/2010/main" val="0"/>
                        </a:ext>
                      </a:extLst>
                    </a:blip>
                    <a:stretch>
                      <a:fillRect/>
                    </a:stretch>
                  </pic:blipFill>
                  <pic:spPr>
                    <a:xfrm>
                      <a:off x="0" y="0"/>
                      <a:ext cx="5139452" cy="7269951"/>
                    </a:xfrm>
                    <a:prstGeom prst="rect">
                      <a:avLst/>
                    </a:prstGeom>
                  </pic:spPr>
                </pic:pic>
              </a:graphicData>
            </a:graphic>
          </wp:inline>
        </w:drawing>
      </w:r>
      <w:r w:rsidR="00361475" w:rsidRPr="00E250BC">
        <w:rPr>
          <w:lang w:val="en-GB"/>
        </w:rPr>
        <w:br w:type="page"/>
      </w:r>
    </w:p>
    <w:p w14:paraId="21A3AAAB" w14:textId="68D50DF0" w:rsidR="00AA4F40" w:rsidRDefault="00AA4F40" w:rsidP="004C5B28">
      <w:pPr>
        <w:rPr>
          <w:lang w:val="en-GB"/>
        </w:rPr>
      </w:pPr>
      <w:bookmarkStart w:id="36" w:name="_Toc502139663"/>
      <w:r w:rsidRPr="004C5B28">
        <w:rPr>
          <w:noProof/>
        </w:rPr>
        <w:drawing>
          <wp:inline distT="0" distB="0" distL="0" distR="0" wp14:anchorId="5084AC7E" wp14:editId="4C58CBA6">
            <wp:extent cx="5252720" cy="7430174"/>
            <wp:effectExtent l="0" t="0" r="508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2.jpg"/>
                    <pic:cNvPicPr/>
                  </pic:nvPicPr>
                  <pic:blipFill>
                    <a:blip r:embed="rId12">
                      <a:extLst>
                        <a:ext uri="{28A0092B-C50C-407E-A947-70E740481C1C}">
                          <a14:useLocalDpi xmlns:a14="http://schemas.microsoft.com/office/drawing/2010/main" val="0"/>
                        </a:ext>
                      </a:extLst>
                    </a:blip>
                    <a:stretch>
                      <a:fillRect/>
                    </a:stretch>
                  </pic:blipFill>
                  <pic:spPr>
                    <a:xfrm>
                      <a:off x="0" y="0"/>
                      <a:ext cx="5252720" cy="7430174"/>
                    </a:xfrm>
                    <a:prstGeom prst="rect">
                      <a:avLst/>
                    </a:prstGeom>
                  </pic:spPr>
                </pic:pic>
              </a:graphicData>
            </a:graphic>
          </wp:inline>
        </w:drawing>
      </w:r>
    </w:p>
    <w:p w14:paraId="01810BF2" w14:textId="1F9A2076" w:rsidR="004C5B28" w:rsidRDefault="004C5B28">
      <w:r>
        <w:br w:type="page"/>
      </w:r>
    </w:p>
    <w:p w14:paraId="31E9ABF6" w14:textId="36D9CCFD" w:rsidR="00361475" w:rsidRPr="00AA4F40" w:rsidRDefault="00AA4F40" w:rsidP="00AA4F40">
      <w:pPr>
        <w:pStyle w:val="Heading2"/>
        <w:spacing w:before="120" w:after="120"/>
        <w:rPr>
          <w:rFonts w:asciiTheme="minorHAnsi" w:hAnsiTheme="minorHAnsi" w:cstheme="minorHAnsi"/>
          <w:szCs w:val="22"/>
          <w:lang w:val="en-GB"/>
        </w:rPr>
      </w:pPr>
      <w:bookmarkStart w:id="37" w:name="_Toc58842060"/>
      <w:r>
        <w:rPr>
          <w:rFonts w:asciiTheme="minorHAnsi" w:hAnsiTheme="minorHAnsi" w:cstheme="minorHAnsi"/>
          <w:szCs w:val="22"/>
          <w:lang w:val="en-GB"/>
        </w:rPr>
        <w:t>Annex 2</w:t>
      </w:r>
      <w:r w:rsidR="00EA4EE7" w:rsidRPr="00E250BC">
        <w:rPr>
          <w:rFonts w:asciiTheme="minorHAnsi" w:hAnsiTheme="minorHAnsi" w:cstheme="minorHAnsi"/>
          <w:szCs w:val="22"/>
          <w:lang w:val="en-GB"/>
        </w:rPr>
        <w:t xml:space="preserve">: </w:t>
      </w:r>
      <w:bookmarkEnd w:id="36"/>
      <w:r w:rsidRPr="00AA4F40">
        <w:rPr>
          <w:rFonts w:asciiTheme="minorHAnsi" w:hAnsiTheme="minorHAnsi" w:cstheme="minorHAnsi"/>
          <w:szCs w:val="22"/>
          <w:lang w:val="en-GB"/>
        </w:rPr>
        <w:t>Waste Management scheme (Infographics) developed in the scope of the project</w:t>
      </w:r>
      <w:bookmarkEnd w:id="37"/>
    </w:p>
    <w:p w14:paraId="666F5ED8" w14:textId="093257AB" w:rsidR="00AA4F40" w:rsidRDefault="00AA4F40" w:rsidP="002C05B3">
      <w:pPr>
        <w:spacing w:line="240" w:lineRule="auto"/>
        <w:rPr>
          <w:rFonts w:cstheme="minorHAnsi"/>
          <w:b/>
          <w:color w:val="000000"/>
          <w:lang w:val="en-GB"/>
        </w:rPr>
      </w:pPr>
      <w:r>
        <w:rPr>
          <w:rFonts w:cstheme="minorHAnsi"/>
          <w:b/>
          <w:noProof/>
          <w:color w:val="000000"/>
        </w:rPr>
        <w:drawing>
          <wp:inline distT="0" distB="0" distL="0" distR="0" wp14:anchorId="6B59F257" wp14:editId="284E7D1D">
            <wp:extent cx="5138420" cy="7707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ქართული 2.jpg"/>
                    <pic:cNvPicPr/>
                  </pic:nvPicPr>
                  <pic:blipFill>
                    <a:blip r:embed="rId13">
                      <a:extLst>
                        <a:ext uri="{28A0092B-C50C-407E-A947-70E740481C1C}">
                          <a14:useLocalDpi xmlns:a14="http://schemas.microsoft.com/office/drawing/2010/main" val="0"/>
                        </a:ext>
                      </a:extLst>
                    </a:blip>
                    <a:stretch>
                      <a:fillRect/>
                    </a:stretch>
                  </pic:blipFill>
                  <pic:spPr>
                    <a:xfrm>
                      <a:off x="0" y="0"/>
                      <a:ext cx="5138420" cy="7707630"/>
                    </a:xfrm>
                    <a:prstGeom prst="rect">
                      <a:avLst/>
                    </a:prstGeom>
                  </pic:spPr>
                </pic:pic>
              </a:graphicData>
            </a:graphic>
          </wp:inline>
        </w:drawing>
      </w:r>
    </w:p>
    <w:p w14:paraId="59966832" w14:textId="7443D9C1" w:rsidR="004C5B28" w:rsidRDefault="004C5B28">
      <w:pPr>
        <w:rPr>
          <w:rFonts w:cstheme="minorHAnsi"/>
          <w:b/>
          <w:color w:val="000000"/>
          <w:lang w:val="en-GB"/>
        </w:rPr>
      </w:pPr>
      <w:r>
        <w:rPr>
          <w:rFonts w:cstheme="minorHAnsi"/>
          <w:b/>
          <w:color w:val="000000"/>
          <w:lang w:val="en-GB"/>
        </w:rPr>
        <w:br w:type="page"/>
      </w:r>
    </w:p>
    <w:p w14:paraId="4C00417D" w14:textId="01B398EF" w:rsidR="00AA4F40" w:rsidRPr="00774EA2" w:rsidRDefault="00AA4F40" w:rsidP="00774EA2">
      <w:pPr>
        <w:pStyle w:val="Heading2"/>
        <w:spacing w:before="120" w:after="120"/>
        <w:rPr>
          <w:rFonts w:asciiTheme="minorHAnsi" w:hAnsiTheme="minorHAnsi" w:cstheme="minorHAnsi"/>
          <w:szCs w:val="22"/>
          <w:lang w:val="en-GB"/>
        </w:rPr>
      </w:pPr>
      <w:bookmarkStart w:id="38" w:name="_Toc58842061"/>
      <w:r w:rsidRPr="00774EA2">
        <w:rPr>
          <w:rFonts w:asciiTheme="minorHAnsi" w:hAnsiTheme="minorHAnsi" w:cstheme="minorHAnsi"/>
          <w:szCs w:val="22"/>
          <w:lang w:val="en-GB"/>
        </w:rPr>
        <w:t>Annex 3</w:t>
      </w:r>
      <w:r w:rsidR="00361475" w:rsidRPr="00774EA2">
        <w:rPr>
          <w:rFonts w:asciiTheme="minorHAnsi" w:hAnsiTheme="minorHAnsi" w:cstheme="minorHAnsi"/>
          <w:szCs w:val="22"/>
          <w:lang w:val="en-GB"/>
        </w:rPr>
        <w:t xml:space="preserve">: </w:t>
      </w:r>
      <w:r w:rsidRPr="00774EA2">
        <w:rPr>
          <w:rFonts w:asciiTheme="minorHAnsi" w:hAnsiTheme="minorHAnsi" w:cstheme="minorHAnsi"/>
          <w:szCs w:val="22"/>
          <w:lang w:val="en-GB"/>
        </w:rPr>
        <w:t>Project Medium site link</w:t>
      </w:r>
      <w:bookmarkEnd w:id="38"/>
    </w:p>
    <w:p w14:paraId="70174175" w14:textId="0ECB9829" w:rsidR="00032563" w:rsidRPr="00032563" w:rsidRDefault="00032563" w:rsidP="00032563">
      <w:pPr>
        <w:contextualSpacing/>
        <w:rPr>
          <w:color w:val="0000FF"/>
          <w:u w:val="single"/>
          <w:lang w:val="ka-GE"/>
        </w:rPr>
      </w:pPr>
      <w:r w:rsidRPr="00032563">
        <w:rPr>
          <w:color w:val="0000FF"/>
          <w:u w:val="single"/>
          <w:lang w:val="ka-GE"/>
        </w:rPr>
        <w:t>https://medium.com/@rustavi2050/</w:t>
      </w:r>
      <w:r w:rsidRPr="00032563">
        <w:rPr>
          <w:rFonts w:ascii="Menlo Italic" w:hAnsi="Menlo Italic" w:cs="Menlo Italic"/>
          <w:color w:val="0000FF"/>
          <w:u w:val="single"/>
          <w:lang w:val="ka-GE"/>
        </w:rPr>
        <w:t>ინტერ</w:t>
      </w:r>
      <w:r w:rsidRPr="00032563">
        <w:rPr>
          <w:color w:val="0000FF"/>
          <w:u w:val="single"/>
          <w:lang w:val="ka-GE"/>
        </w:rPr>
        <w:t>-</w:t>
      </w:r>
      <w:r w:rsidRPr="00032563">
        <w:rPr>
          <w:rFonts w:ascii="Menlo Italic" w:hAnsi="Menlo Italic" w:cs="Menlo Italic"/>
          <w:color w:val="0000FF"/>
          <w:u w:val="single"/>
          <w:lang w:val="ka-GE"/>
        </w:rPr>
        <w:t>სექტორული</w:t>
      </w:r>
      <w:r w:rsidRPr="00032563">
        <w:rPr>
          <w:color w:val="0000FF"/>
          <w:u w:val="single"/>
          <w:lang w:val="ka-GE"/>
        </w:rPr>
        <w:t>-</w:t>
      </w:r>
      <w:r w:rsidRPr="00032563">
        <w:rPr>
          <w:rFonts w:ascii="Menlo Italic" w:hAnsi="Menlo Italic" w:cs="Menlo Italic"/>
          <w:color w:val="0000FF"/>
          <w:u w:val="single"/>
          <w:lang w:val="ka-GE"/>
        </w:rPr>
        <w:t>თანამშრომლობა</w:t>
      </w:r>
      <w:r w:rsidRPr="00032563">
        <w:rPr>
          <w:color w:val="0000FF"/>
          <w:u w:val="single"/>
          <w:lang w:val="ka-GE"/>
        </w:rPr>
        <w:t>-</w:t>
      </w:r>
      <w:r w:rsidRPr="00032563">
        <w:rPr>
          <w:rFonts w:ascii="Menlo Italic" w:hAnsi="Menlo Italic" w:cs="Menlo Italic"/>
          <w:color w:val="0000FF"/>
          <w:u w:val="single"/>
          <w:lang w:val="ka-GE"/>
        </w:rPr>
        <w:t>ინოვაციებისთვის</w:t>
      </w:r>
      <w:r w:rsidRPr="00032563">
        <w:rPr>
          <w:color w:val="0000FF"/>
          <w:u w:val="single"/>
          <w:lang w:val="ka-GE"/>
        </w:rPr>
        <w:t xml:space="preserve">-5d5b683069bd </w:t>
      </w:r>
    </w:p>
    <w:p w14:paraId="294B6220" w14:textId="47372914" w:rsidR="00AA4F40" w:rsidRPr="00032563" w:rsidRDefault="005F6666" w:rsidP="00032563">
      <w:pPr>
        <w:spacing w:line="240" w:lineRule="auto"/>
        <w:ind w:left="1440" w:hanging="1440"/>
        <w:rPr>
          <w:rFonts w:cstheme="minorHAnsi"/>
          <w:b/>
          <w:color w:val="0000FF"/>
          <w:lang w:val="en-GB"/>
        </w:rPr>
      </w:pPr>
      <w:hyperlink r:id="rId14" w:history="1">
        <w:r w:rsidR="00032563" w:rsidRPr="00032563">
          <w:rPr>
            <w:rStyle w:val="Hyperlink"/>
            <w:lang w:val="ka-GE"/>
          </w:rPr>
          <w:t>https://medium.com/@rustavi2050/inter-sectoral-cooperation-for-innovation-38fe1bb8174b</w:t>
        </w:r>
      </w:hyperlink>
    </w:p>
    <w:p w14:paraId="421E1C88" w14:textId="4C357FA4" w:rsidR="00032563" w:rsidRPr="00774EA2" w:rsidRDefault="00032563" w:rsidP="00774EA2">
      <w:pPr>
        <w:pStyle w:val="Heading2"/>
        <w:spacing w:before="120" w:after="120"/>
        <w:rPr>
          <w:rFonts w:asciiTheme="minorHAnsi" w:hAnsiTheme="minorHAnsi" w:cstheme="minorHAnsi"/>
          <w:szCs w:val="22"/>
          <w:lang w:val="en-GB"/>
        </w:rPr>
      </w:pPr>
      <w:bookmarkStart w:id="39" w:name="_Toc58842062"/>
      <w:r w:rsidRPr="00774EA2">
        <w:rPr>
          <w:rFonts w:asciiTheme="minorHAnsi" w:hAnsiTheme="minorHAnsi" w:cstheme="minorHAnsi"/>
          <w:szCs w:val="22"/>
          <w:lang w:val="en-GB"/>
        </w:rPr>
        <w:t xml:space="preserve">Annex 4: </w:t>
      </w:r>
      <w:r w:rsidR="00BE4847" w:rsidRPr="00774EA2">
        <w:rPr>
          <w:rFonts w:asciiTheme="minorHAnsi" w:hAnsiTheme="minorHAnsi" w:cstheme="minorHAnsi"/>
          <w:szCs w:val="22"/>
          <w:lang w:val="en-GB"/>
        </w:rPr>
        <w:t>Contact details of interviewed s</w:t>
      </w:r>
      <w:r w:rsidRPr="00774EA2">
        <w:rPr>
          <w:rFonts w:asciiTheme="minorHAnsi" w:hAnsiTheme="minorHAnsi" w:cstheme="minorHAnsi"/>
          <w:szCs w:val="22"/>
          <w:lang w:val="en-GB"/>
        </w:rPr>
        <w:t>chools and kindergartens administrations</w:t>
      </w:r>
      <w:bookmarkEnd w:id="39"/>
    </w:p>
    <w:p w14:paraId="298CC274" w14:textId="780FDA0F"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Public school N4 - </w:t>
      </w:r>
      <w:proofErr w:type="spellStart"/>
      <w:r w:rsidR="00032563" w:rsidRPr="00BE4847">
        <w:rPr>
          <w:rFonts w:eastAsia="Times New Roman" w:cs="Menlo Italic"/>
          <w:color w:val="222222"/>
        </w:rPr>
        <w:t>Mamuka</w:t>
      </w:r>
      <w:proofErr w:type="spellEnd"/>
      <w:r w:rsidR="00032563" w:rsidRPr="00BE4847">
        <w:rPr>
          <w:rFonts w:eastAsia="Times New Roman" w:cs="Menlo Italic"/>
          <w:color w:val="222222"/>
        </w:rPr>
        <w:t xml:space="preserve"> </w:t>
      </w:r>
      <w:proofErr w:type="spellStart"/>
      <w:r w:rsidR="00032563" w:rsidRPr="00BE4847">
        <w:rPr>
          <w:rFonts w:eastAsia="Times New Roman" w:cs="Menlo Italic"/>
          <w:color w:val="222222"/>
        </w:rPr>
        <w:t>Samkharadze</w:t>
      </w:r>
      <w:proofErr w:type="spellEnd"/>
      <w:r w:rsidRPr="00BE4847">
        <w:rPr>
          <w:rFonts w:eastAsia="Times New Roman" w:cs="Arial"/>
          <w:color w:val="222222"/>
        </w:rPr>
        <w:t xml:space="preserve">, Director </w:t>
      </w:r>
      <w:r w:rsidR="00032563" w:rsidRPr="00BE4847">
        <w:rPr>
          <w:rFonts w:eastAsia="Times New Roman" w:cs="Arial"/>
          <w:color w:val="222222"/>
        </w:rPr>
        <w:t>577211417</w:t>
      </w:r>
    </w:p>
    <w:p w14:paraId="180CB695" w14:textId="31FB6BB6"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Public school N22 – Eka </w:t>
      </w:r>
      <w:proofErr w:type="spellStart"/>
      <w:r w:rsidRPr="00BE4847">
        <w:rPr>
          <w:rFonts w:eastAsia="Times New Roman" w:cs="Menlo Italic"/>
          <w:color w:val="222222"/>
        </w:rPr>
        <w:t>Tskhvedadze</w:t>
      </w:r>
      <w:proofErr w:type="spellEnd"/>
      <w:r w:rsidRPr="00BE4847">
        <w:rPr>
          <w:rFonts w:eastAsia="Times New Roman" w:cs="Menlo Italic"/>
          <w:color w:val="222222"/>
        </w:rPr>
        <w:t xml:space="preserve">, Director </w:t>
      </w:r>
      <w:r w:rsidR="00032563" w:rsidRPr="00BE4847">
        <w:rPr>
          <w:rFonts w:eastAsia="Times New Roman" w:cs="Arial"/>
          <w:color w:val="222222"/>
        </w:rPr>
        <w:t>577211422</w:t>
      </w:r>
    </w:p>
    <w:p w14:paraId="3AC52ED2" w14:textId="726B0DC3"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Public school N16 – </w:t>
      </w:r>
      <w:proofErr w:type="spellStart"/>
      <w:r w:rsidRPr="00BE4847">
        <w:rPr>
          <w:rFonts w:eastAsia="Times New Roman" w:cs="Menlo Italic"/>
          <w:color w:val="222222"/>
        </w:rPr>
        <w:t>Irine</w:t>
      </w:r>
      <w:proofErr w:type="spellEnd"/>
      <w:r w:rsidRPr="00BE4847">
        <w:rPr>
          <w:rFonts w:eastAsia="Times New Roman" w:cs="Menlo Italic"/>
          <w:color w:val="222222"/>
        </w:rPr>
        <w:t xml:space="preserve"> </w:t>
      </w:r>
      <w:proofErr w:type="spellStart"/>
      <w:r w:rsidRPr="00BE4847">
        <w:rPr>
          <w:rFonts w:eastAsia="Times New Roman" w:cs="Menlo Italic"/>
          <w:color w:val="222222"/>
        </w:rPr>
        <w:t>Melkadze</w:t>
      </w:r>
      <w:proofErr w:type="spellEnd"/>
      <w:r w:rsidRPr="00BE4847">
        <w:rPr>
          <w:rFonts w:eastAsia="Times New Roman" w:cs="Menlo Italic"/>
          <w:color w:val="222222"/>
        </w:rPr>
        <w:t xml:space="preserve">, Director </w:t>
      </w:r>
      <w:r w:rsidR="00032563" w:rsidRPr="00BE4847">
        <w:rPr>
          <w:rFonts w:eastAsia="Times New Roman" w:cs="Arial"/>
          <w:color w:val="222222"/>
        </w:rPr>
        <w:t>599417994</w:t>
      </w:r>
    </w:p>
    <w:p w14:paraId="18DC6321" w14:textId="08AB6A88"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Kindergarten N 10 – Giorgi </w:t>
      </w:r>
      <w:proofErr w:type="spellStart"/>
      <w:r w:rsidRPr="00BE4847">
        <w:rPr>
          <w:rFonts w:eastAsia="Times New Roman" w:cs="Menlo Italic"/>
          <w:color w:val="222222"/>
        </w:rPr>
        <w:t>Bochorishvili</w:t>
      </w:r>
      <w:proofErr w:type="spellEnd"/>
      <w:r w:rsidRPr="00BE4847">
        <w:rPr>
          <w:rFonts w:eastAsia="Times New Roman" w:cs="Menlo Italic"/>
          <w:color w:val="222222"/>
        </w:rPr>
        <w:t xml:space="preserve">, Administrator </w:t>
      </w:r>
      <w:r w:rsidR="00032563" w:rsidRPr="00BE4847">
        <w:rPr>
          <w:rFonts w:eastAsia="Times New Roman" w:cs="Arial"/>
          <w:color w:val="222222"/>
        </w:rPr>
        <w:t>588 88 74 47</w:t>
      </w:r>
    </w:p>
    <w:p w14:paraId="59D39891" w14:textId="7E6D7C3B"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Kindergarten N 27 – Tamar </w:t>
      </w:r>
      <w:proofErr w:type="spellStart"/>
      <w:r w:rsidRPr="00BE4847">
        <w:rPr>
          <w:rFonts w:eastAsia="Times New Roman" w:cs="Menlo Italic"/>
          <w:color w:val="222222"/>
        </w:rPr>
        <w:t>Alelishvili</w:t>
      </w:r>
      <w:proofErr w:type="spellEnd"/>
      <w:r w:rsidRPr="00BE4847">
        <w:rPr>
          <w:rFonts w:eastAsia="Times New Roman" w:cs="Menlo Italic"/>
          <w:color w:val="222222"/>
        </w:rPr>
        <w:t xml:space="preserve">, Administrator </w:t>
      </w:r>
      <w:r w:rsidR="00032563" w:rsidRPr="00BE4847">
        <w:rPr>
          <w:rFonts w:eastAsia="Times New Roman" w:cs="Arial"/>
          <w:color w:val="222222"/>
        </w:rPr>
        <w:t>599 69 30 69</w:t>
      </w:r>
    </w:p>
    <w:p w14:paraId="2590D9A1" w14:textId="5BF3E2DE" w:rsidR="00032563" w:rsidRPr="00BE4847" w:rsidRDefault="00BE4847" w:rsidP="00032563">
      <w:pPr>
        <w:spacing w:after="0" w:line="240" w:lineRule="auto"/>
        <w:rPr>
          <w:rFonts w:eastAsia="Times New Roman" w:cs="Arial"/>
          <w:color w:val="222222"/>
        </w:rPr>
      </w:pPr>
      <w:r w:rsidRPr="00BE4847">
        <w:rPr>
          <w:rFonts w:eastAsia="Times New Roman" w:cs="Menlo Italic"/>
          <w:color w:val="222222"/>
        </w:rPr>
        <w:t xml:space="preserve">Kindergarten N 10 – Giorgi </w:t>
      </w:r>
      <w:proofErr w:type="spellStart"/>
      <w:r w:rsidRPr="00BE4847">
        <w:rPr>
          <w:rFonts w:eastAsia="Times New Roman" w:cs="Menlo Italic"/>
          <w:color w:val="222222"/>
        </w:rPr>
        <w:t>Bochorishvili</w:t>
      </w:r>
      <w:proofErr w:type="spellEnd"/>
      <w:r w:rsidRPr="00BE4847">
        <w:rPr>
          <w:rFonts w:eastAsia="Times New Roman" w:cs="Menlo Italic"/>
          <w:color w:val="222222"/>
        </w:rPr>
        <w:t xml:space="preserve">, Administrator </w:t>
      </w:r>
      <w:r w:rsidR="00032563" w:rsidRPr="00BE4847">
        <w:rPr>
          <w:rFonts w:eastAsia="Times New Roman" w:cs="Arial"/>
          <w:color w:val="222222"/>
        </w:rPr>
        <w:t>593 32 36 42</w:t>
      </w:r>
    </w:p>
    <w:p w14:paraId="273B0D5E" w14:textId="58DC443B" w:rsidR="00BE4847" w:rsidRDefault="00BE4847" w:rsidP="00BE4847">
      <w:pPr>
        <w:pStyle w:val="Heading2"/>
        <w:spacing w:before="120" w:after="120"/>
        <w:rPr>
          <w:rFonts w:asciiTheme="minorHAnsi" w:hAnsiTheme="minorHAnsi" w:cstheme="minorHAnsi"/>
          <w:szCs w:val="22"/>
          <w:lang w:val="en-GB"/>
        </w:rPr>
      </w:pPr>
      <w:bookmarkStart w:id="40" w:name="_Toc502139664"/>
      <w:bookmarkStart w:id="41" w:name="_Toc58842063"/>
      <w:r>
        <w:rPr>
          <w:rFonts w:asciiTheme="minorHAnsi" w:hAnsiTheme="minorHAnsi" w:cstheme="minorHAnsi"/>
          <w:szCs w:val="22"/>
          <w:lang w:val="en-GB"/>
        </w:rPr>
        <w:t>Annex 5</w:t>
      </w:r>
      <w:r w:rsidR="00EA4EE7" w:rsidRPr="00E250BC">
        <w:rPr>
          <w:rFonts w:asciiTheme="minorHAnsi" w:hAnsiTheme="minorHAnsi" w:cstheme="minorHAnsi"/>
          <w:szCs w:val="22"/>
          <w:lang w:val="en-GB"/>
        </w:rPr>
        <w:t>:</w:t>
      </w:r>
      <w:bookmarkEnd w:id="40"/>
      <w:r w:rsidR="00EA4EE7" w:rsidRPr="00E250BC">
        <w:rPr>
          <w:rFonts w:asciiTheme="minorHAnsi" w:hAnsiTheme="minorHAnsi" w:cstheme="minorHAnsi"/>
          <w:szCs w:val="22"/>
          <w:lang w:val="en-GB"/>
        </w:rPr>
        <w:t xml:space="preserve"> </w:t>
      </w:r>
      <w:r w:rsidRPr="00BE4847">
        <w:rPr>
          <w:rFonts w:asciiTheme="minorHAnsi" w:hAnsiTheme="minorHAnsi" w:cstheme="minorHAnsi"/>
          <w:szCs w:val="22"/>
          <w:lang w:val="en-GB"/>
        </w:rPr>
        <w:t>Contact detail of Rustavi infrastructure company manager</w:t>
      </w:r>
      <w:bookmarkEnd w:id="41"/>
    </w:p>
    <w:p w14:paraId="16540D28" w14:textId="3189780C" w:rsidR="00AB173A" w:rsidRDefault="00AB173A" w:rsidP="00AB173A">
      <w:proofErr w:type="spellStart"/>
      <w:r>
        <w:t>Rustavservicecenter</w:t>
      </w:r>
      <w:proofErr w:type="spellEnd"/>
      <w:r>
        <w:t xml:space="preserve"> municipal Ltd – Badri </w:t>
      </w:r>
      <w:proofErr w:type="spellStart"/>
      <w:r>
        <w:t>Modebadze</w:t>
      </w:r>
      <w:proofErr w:type="spellEnd"/>
      <w:r>
        <w:t>, Manager 599531464</w:t>
      </w:r>
    </w:p>
    <w:p w14:paraId="31FA65ED" w14:textId="5A45C3D7" w:rsidR="00AB173A" w:rsidRDefault="00AB173A" w:rsidP="00AB173A">
      <w:pPr>
        <w:pStyle w:val="Heading2"/>
        <w:spacing w:before="120" w:after="120"/>
        <w:rPr>
          <w:rFonts w:asciiTheme="minorHAnsi" w:hAnsiTheme="minorHAnsi" w:cstheme="minorHAnsi"/>
          <w:szCs w:val="22"/>
        </w:rPr>
      </w:pPr>
      <w:bookmarkStart w:id="42" w:name="_Toc58842064"/>
      <w:r>
        <w:rPr>
          <w:rFonts w:asciiTheme="minorHAnsi" w:hAnsiTheme="minorHAnsi" w:cstheme="minorHAnsi"/>
          <w:szCs w:val="22"/>
          <w:lang w:val="en-GB"/>
        </w:rPr>
        <w:t>Annex 6</w:t>
      </w:r>
      <w:r w:rsidRPr="00E250BC">
        <w:rPr>
          <w:rFonts w:asciiTheme="minorHAnsi" w:hAnsiTheme="minorHAnsi" w:cstheme="minorHAnsi"/>
          <w:szCs w:val="22"/>
          <w:lang w:val="en-GB"/>
        </w:rPr>
        <w:t xml:space="preserve">: </w:t>
      </w:r>
      <w:r w:rsidRPr="00AB173A">
        <w:rPr>
          <w:rFonts w:asciiTheme="minorHAnsi" w:hAnsiTheme="minorHAnsi" w:cstheme="minorHAnsi"/>
          <w:szCs w:val="22"/>
        </w:rPr>
        <w:t>Contact details of pr</w:t>
      </w:r>
      <w:r>
        <w:rPr>
          <w:rFonts w:asciiTheme="minorHAnsi" w:hAnsiTheme="minorHAnsi" w:cstheme="minorHAnsi"/>
          <w:szCs w:val="22"/>
        </w:rPr>
        <w:t>oject partner private companies</w:t>
      </w:r>
      <w:bookmarkEnd w:id="42"/>
    </w:p>
    <w:p w14:paraId="52A4A9B0" w14:textId="1EDFC564" w:rsidR="00AB173A" w:rsidRPr="00AB173A" w:rsidRDefault="00AB173A" w:rsidP="00AB173A">
      <w:pPr>
        <w:spacing w:after="0" w:line="240" w:lineRule="auto"/>
        <w:rPr>
          <w:rFonts w:eastAsia="Times New Roman" w:cs="Menlo Italic"/>
          <w:color w:val="222222"/>
        </w:rPr>
      </w:pPr>
      <w:r w:rsidRPr="00AB173A">
        <w:rPr>
          <w:rFonts w:eastAsia="Times New Roman" w:cs="Menlo Italic"/>
          <w:color w:val="222222"/>
        </w:rPr>
        <w:t xml:space="preserve">Ltd </w:t>
      </w:r>
      <w:proofErr w:type="spellStart"/>
      <w:r w:rsidRPr="00AB173A">
        <w:rPr>
          <w:rFonts w:eastAsia="Times New Roman" w:cs="Menlo Italic"/>
          <w:color w:val="222222"/>
        </w:rPr>
        <w:t>Sanitari</w:t>
      </w:r>
      <w:proofErr w:type="spellEnd"/>
      <w:r w:rsidRPr="00AB173A">
        <w:rPr>
          <w:rFonts w:eastAsia="Times New Roman" w:cs="Menlo Italic"/>
          <w:color w:val="222222"/>
        </w:rPr>
        <w:t xml:space="preserve"> – Levan </w:t>
      </w:r>
      <w:proofErr w:type="spellStart"/>
      <w:r w:rsidRPr="00AB173A">
        <w:rPr>
          <w:rFonts w:eastAsia="Times New Roman" w:cs="Menlo Italic"/>
          <w:color w:val="222222"/>
        </w:rPr>
        <w:t>Kvirkvelia</w:t>
      </w:r>
      <w:proofErr w:type="spellEnd"/>
      <w:r w:rsidRPr="00AB173A">
        <w:rPr>
          <w:rFonts w:eastAsia="Times New Roman" w:cs="Menlo Italic"/>
          <w:color w:val="222222"/>
        </w:rPr>
        <w:t>, Director 599 583031</w:t>
      </w:r>
    </w:p>
    <w:p w14:paraId="798282C5" w14:textId="7FB85516" w:rsidR="00AB173A" w:rsidRPr="00AB173A" w:rsidRDefault="00AB173A" w:rsidP="00AB173A">
      <w:pPr>
        <w:spacing w:after="0" w:line="240" w:lineRule="auto"/>
        <w:rPr>
          <w:rFonts w:eastAsia="Times New Roman" w:cs="Menlo Italic"/>
          <w:color w:val="222222"/>
        </w:rPr>
      </w:pPr>
      <w:r w:rsidRPr="00AB173A">
        <w:rPr>
          <w:rFonts w:eastAsia="Times New Roman" w:cs="Menlo Italic"/>
          <w:color w:val="222222"/>
        </w:rPr>
        <w:t>Ltd Clean World  - David Tskitishvili 551 690555</w:t>
      </w:r>
    </w:p>
    <w:p w14:paraId="09A450B1" w14:textId="2CDE4F6D" w:rsidR="00AB173A" w:rsidRPr="00AB173A" w:rsidRDefault="00AB173A" w:rsidP="00AB173A">
      <w:pPr>
        <w:spacing w:after="0" w:line="240" w:lineRule="auto"/>
        <w:rPr>
          <w:rFonts w:eastAsia="Times New Roman" w:cs="Menlo Italic"/>
          <w:color w:val="222222"/>
        </w:rPr>
      </w:pPr>
      <w:r w:rsidRPr="00AB173A">
        <w:rPr>
          <w:rFonts w:eastAsia="Times New Roman" w:cs="Menlo Italic"/>
          <w:color w:val="222222"/>
        </w:rPr>
        <w:t xml:space="preserve">Ltd </w:t>
      </w:r>
      <w:proofErr w:type="spellStart"/>
      <w:r w:rsidRPr="00AB173A">
        <w:rPr>
          <w:rFonts w:eastAsia="Times New Roman" w:cs="Menlo Italic"/>
          <w:color w:val="222222"/>
        </w:rPr>
        <w:t>Caucaspack</w:t>
      </w:r>
      <w:proofErr w:type="spellEnd"/>
      <w:r w:rsidRPr="00AB173A">
        <w:rPr>
          <w:rFonts w:eastAsia="Times New Roman" w:cs="Menlo Italic"/>
          <w:color w:val="222222"/>
        </w:rPr>
        <w:t xml:space="preserve"> – </w:t>
      </w:r>
      <w:proofErr w:type="spellStart"/>
      <w:r w:rsidRPr="00AB173A">
        <w:rPr>
          <w:rFonts w:eastAsia="Times New Roman" w:cs="Menlo Italic"/>
          <w:color w:val="222222"/>
        </w:rPr>
        <w:t>Amiran</w:t>
      </w:r>
      <w:proofErr w:type="spellEnd"/>
      <w:r w:rsidRPr="00AB173A">
        <w:rPr>
          <w:rFonts w:eastAsia="Times New Roman" w:cs="Menlo Italic"/>
          <w:color w:val="222222"/>
        </w:rPr>
        <w:t xml:space="preserve"> </w:t>
      </w:r>
      <w:proofErr w:type="spellStart"/>
      <w:r w:rsidRPr="00AB173A">
        <w:rPr>
          <w:rFonts w:eastAsia="Times New Roman" w:cs="Menlo Italic"/>
          <w:color w:val="222222"/>
        </w:rPr>
        <w:t>Tsertsvadze</w:t>
      </w:r>
      <w:proofErr w:type="spellEnd"/>
      <w:r w:rsidRPr="00AB173A">
        <w:rPr>
          <w:rFonts w:eastAsia="Times New Roman" w:cs="Menlo Italic"/>
          <w:color w:val="222222"/>
        </w:rPr>
        <w:t xml:space="preserve"> 599 26 11 71</w:t>
      </w:r>
    </w:p>
    <w:p w14:paraId="1A228559" w14:textId="10C13651" w:rsidR="00AB173A" w:rsidRDefault="00AB173A" w:rsidP="00AB173A">
      <w:pPr>
        <w:pStyle w:val="Heading2"/>
        <w:spacing w:before="120" w:after="120"/>
        <w:rPr>
          <w:rFonts w:asciiTheme="minorHAnsi" w:hAnsiTheme="minorHAnsi" w:cstheme="minorHAnsi"/>
          <w:szCs w:val="22"/>
        </w:rPr>
      </w:pPr>
      <w:bookmarkStart w:id="43" w:name="_Toc58842065"/>
      <w:r>
        <w:rPr>
          <w:rFonts w:asciiTheme="minorHAnsi" w:hAnsiTheme="minorHAnsi" w:cstheme="minorHAnsi"/>
          <w:szCs w:val="22"/>
          <w:lang w:val="en-GB"/>
        </w:rPr>
        <w:t>Annex 7</w:t>
      </w:r>
      <w:r w:rsidRPr="00E250BC">
        <w:rPr>
          <w:rFonts w:asciiTheme="minorHAnsi" w:hAnsiTheme="minorHAnsi" w:cstheme="minorHAnsi"/>
          <w:szCs w:val="22"/>
          <w:lang w:val="en-GB"/>
        </w:rPr>
        <w:t xml:space="preserve">: </w:t>
      </w:r>
      <w:r>
        <w:rPr>
          <w:rFonts w:asciiTheme="minorHAnsi" w:hAnsiTheme="minorHAnsi" w:cstheme="minorHAnsi"/>
          <w:szCs w:val="22"/>
        </w:rPr>
        <w:t>Links of project media materials</w:t>
      </w:r>
      <w:bookmarkEnd w:id="43"/>
    </w:p>
    <w:p w14:paraId="08888994" w14:textId="77777777" w:rsidR="008437BF" w:rsidRPr="008437BF" w:rsidRDefault="008437BF" w:rsidP="008437BF">
      <w:pPr>
        <w:pStyle w:val="ListParagraph"/>
        <w:numPr>
          <w:ilvl w:val="0"/>
          <w:numId w:val="19"/>
        </w:numPr>
        <w:spacing w:after="200" w:line="276" w:lineRule="auto"/>
        <w:contextualSpacing/>
        <w:rPr>
          <w:rFonts w:asciiTheme="minorHAnsi" w:hAnsiTheme="minorHAnsi"/>
          <w:b/>
          <w:sz w:val="18"/>
          <w:szCs w:val="18"/>
          <w:lang w:val="ka-GE"/>
        </w:rPr>
      </w:pPr>
      <w:r w:rsidRPr="008437BF">
        <w:rPr>
          <w:rFonts w:asciiTheme="minorHAnsi" w:hAnsiTheme="minorHAnsi"/>
          <w:b/>
          <w:sz w:val="18"/>
          <w:szCs w:val="18"/>
          <w:lang w:val="ka-GE"/>
        </w:rPr>
        <w:t>http://servicelab.sda.gov.ge/events/</w:t>
      </w:r>
      <w:r w:rsidRPr="008437BF">
        <w:rPr>
          <w:rFonts w:ascii="Menlo Italic" w:hAnsi="Menlo Italic" w:cs="Menlo Italic"/>
          <w:b/>
          <w:sz w:val="18"/>
          <w:szCs w:val="18"/>
          <w:lang w:val="ka-GE"/>
        </w:rPr>
        <w:t>რუსთავში</w:t>
      </w:r>
      <w:r w:rsidRPr="008437BF">
        <w:rPr>
          <w:rFonts w:asciiTheme="minorHAnsi" w:hAnsiTheme="minorHAnsi"/>
          <w:b/>
          <w:sz w:val="18"/>
          <w:szCs w:val="18"/>
          <w:lang w:val="ka-GE"/>
        </w:rPr>
        <w:t>-</w:t>
      </w:r>
      <w:r w:rsidRPr="008437BF">
        <w:rPr>
          <w:rFonts w:ascii="Menlo Italic" w:hAnsi="Menlo Italic" w:cs="Menlo Italic"/>
          <w:b/>
          <w:sz w:val="18"/>
          <w:szCs w:val="18"/>
          <w:lang w:val="ka-GE"/>
        </w:rPr>
        <w:t>პლასტმასის</w:t>
      </w:r>
      <w:r w:rsidRPr="008437BF">
        <w:rPr>
          <w:rFonts w:asciiTheme="minorHAnsi" w:hAnsiTheme="minorHAnsi"/>
          <w:b/>
          <w:sz w:val="18"/>
          <w:szCs w:val="18"/>
          <w:lang w:val="ka-GE"/>
        </w:rPr>
        <w:t>-</w:t>
      </w:r>
      <w:r w:rsidRPr="008437BF">
        <w:rPr>
          <w:rFonts w:ascii="Menlo Italic" w:hAnsi="Menlo Italic" w:cs="Menlo Italic"/>
          <w:b/>
          <w:sz w:val="18"/>
          <w:szCs w:val="18"/>
          <w:lang w:val="ka-GE"/>
        </w:rPr>
        <w:t>ნარჩ</w:t>
      </w:r>
      <w:r w:rsidRPr="008437BF">
        <w:rPr>
          <w:rFonts w:asciiTheme="minorHAnsi" w:hAnsiTheme="minorHAnsi"/>
          <w:b/>
          <w:sz w:val="18"/>
          <w:szCs w:val="18"/>
          <w:lang w:val="ka-GE"/>
        </w:rPr>
        <w:t xml:space="preserve">/?fbclid=IwAR11jV5TPjMTq-zhSNUJF3HPsnT7ltozF75sOOcrFNwgFo_8X1Dlu546wIw </w:t>
      </w:r>
    </w:p>
    <w:p w14:paraId="7912AD82"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15" w:history="1">
        <w:r w:rsidR="008437BF" w:rsidRPr="008437BF">
          <w:rPr>
            <w:rStyle w:val="Hyperlink"/>
            <w:rFonts w:asciiTheme="minorHAnsi" w:hAnsiTheme="minorHAnsi"/>
            <w:sz w:val="18"/>
            <w:szCs w:val="18"/>
            <w:lang w:val="ka-GE"/>
          </w:rPr>
          <w:t>https://www.facebook.com/RustaviInnovatiionHub/posts/333435267535032</w:t>
        </w:r>
      </w:hyperlink>
    </w:p>
    <w:p w14:paraId="5C973DA6"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16" w:history="1">
        <w:r w:rsidR="008437BF" w:rsidRPr="008437BF">
          <w:rPr>
            <w:rStyle w:val="Hyperlink"/>
            <w:rFonts w:asciiTheme="minorHAnsi" w:hAnsiTheme="minorHAnsi"/>
            <w:sz w:val="18"/>
            <w:szCs w:val="18"/>
            <w:lang w:val="ka-GE"/>
          </w:rPr>
          <w:t>https://inforustavi.ge/?m=31&amp;cat_id=4&amp;news_id=11928&amp;fbclid=IwAR0Qor8Ud6tl1nLh-MuK3aFmnzJaqv7yQkHmidKvz2M_Ojq_Kmf-hdtDnIQ</w:t>
        </w:r>
      </w:hyperlink>
    </w:p>
    <w:p w14:paraId="3124F906"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17" w:history="1">
        <w:r w:rsidR="008437BF" w:rsidRPr="008437BF">
          <w:rPr>
            <w:rStyle w:val="Hyperlink"/>
            <w:rFonts w:asciiTheme="minorHAnsi" w:hAnsiTheme="minorHAnsi"/>
            <w:sz w:val="18"/>
            <w:szCs w:val="18"/>
            <w:lang w:val="ka-GE"/>
          </w:rPr>
          <w:t>https://www.youtube.com/watch?v=c2GJcZKpxTc&amp;t=4s&amp;fbclid=IwAR29VB4mDsuAiAh8qgkjluEiTBZVuAkLp0CwXRxSUNYra1SfWlfc5tsSKdM&amp;app=desktop</w:t>
        </w:r>
      </w:hyperlink>
    </w:p>
    <w:p w14:paraId="72722E59"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18" w:history="1">
        <w:r w:rsidR="008437BF" w:rsidRPr="008437BF">
          <w:rPr>
            <w:rStyle w:val="Hyperlink"/>
            <w:rFonts w:asciiTheme="minorHAnsi" w:hAnsiTheme="minorHAnsi"/>
            <w:sz w:val="18"/>
            <w:szCs w:val="18"/>
            <w:lang w:val="ka-GE"/>
          </w:rPr>
          <w:t>https://fb.watch/1zRc4O8-PH/</w:t>
        </w:r>
      </w:hyperlink>
    </w:p>
    <w:p w14:paraId="2168FE00"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19" w:history="1">
        <w:r w:rsidR="008437BF" w:rsidRPr="008437BF">
          <w:rPr>
            <w:rStyle w:val="Hyperlink"/>
            <w:rFonts w:asciiTheme="minorHAnsi" w:hAnsiTheme="minorHAnsi"/>
            <w:sz w:val="18"/>
            <w:szCs w:val="18"/>
            <w:lang w:val="ka-GE"/>
          </w:rPr>
          <w:t>https://www.facebook.com/RustaviCityHall/photos/a.2437334313173480/2437334349840143</w:t>
        </w:r>
      </w:hyperlink>
    </w:p>
    <w:p w14:paraId="53E50E9B"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20" w:history="1">
        <w:r w:rsidR="008437BF" w:rsidRPr="008437BF">
          <w:rPr>
            <w:rStyle w:val="Hyperlink"/>
            <w:rFonts w:asciiTheme="minorHAnsi" w:hAnsiTheme="minorHAnsi"/>
            <w:sz w:val="18"/>
            <w:szCs w:val="18"/>
            <w:lang w:val="ka-GE"/>
          </w:rPr>
          <w:t>https://www.facebook.com/khatuna.sandroshvili/posts/10218750453486116</w:t>
        </w:r>
      </w:hyperlink>
    </w:p>
    <w:p w14:paraId="156E2A86" w14:textId="77777777" w:rsidR="008437BF" w:rsidRPr="008437BF" w:rsidRDefault="005F6666" w:rsidP="008437BF">
      <w:pPr>
        <w:pStyle w:val="ListParagraph"/>
        <w:numPr>
          <w:ilvl w:val="0"/>
          <w:numId w:val="19"/>
        </w:numPr>
        <w:spacing w:after="200" w:line="276" w:lineRule="auto"/>
        <w:contextualSpacing/>
        <w:rPr>
          <w:rFonts w:asciiTheme="minorHAnsi" w:hAnsiTheme="minorHAnsi"/>
          <w:b/>
          <w:sz w:val="18"/>
          <w:szCs w:val="18"/>
          <w:lang w:val="ka-GE"/>
        </w:rPr>
      </w:pPr>
      <w:hyperlink r:id="rId21" w:anchor=".XcxoWiAjcII.facebook" w:history="1">
        <w:r w:rsidR="008437BF" w:rsidRPr="008437BF">
          <w:rPr>
            <w:rStyle w:val="Hyperlink"/>
            <w:rFonts w:asciiTheme="minorHAnsi" w:hAnsiTheme="minorHAnsi"/>
            <w:sz w:val="18"/>
            <w:szCs w:val="18"/>
            <w:lang w:val="ka-GE"/>
          </w:rPr>
          <w:t>https://www.ge.undp.org/content/georgia/en/home/stories/recycling.html?fbclid=IwAR2TZMWLsJCariKrm9CfNYlxYMfsFu2oSBiFm_WHNvGa-wfmjiv071F0Zgc#.XcxoWiAjcII.facebook</w:t>
        </w:r>
      </w:hyperlink>
    </w:p>
    <w:p w14:paraId="3E6224D5" w14:textId="001BDD12" w:rsidR="00774EA2" w:rsidRDefault="008437BF" w:rsidP="008437BF">
      <w:pPr>
        <w:pStyle w:val="ListParagraph"/>
        <w:numPr>
          <w:ilvl w:val="0"/>
          <w:numId w:val="19"/>
        </w:numPr>
        <w:spacing w:after="200" w:line="276" w:lineRule="auto"/>
        <w:contextualSpacing/>
        <w:rPr>
          <w:rFonts w:asciiTheme="minorHAnsi" w:hAnsiTheme="minorHAnsi"/>
          <w:b/>
          <w:sz w:val="18"/>
          <w:szCs w:val="18"/>
          <w:lang w:val="ka-GE"/>
        </w:rPr>
      </w:pPr>
      <w:r w:rsidRPr="008437BF">
        <w:rPr>
          <w:rFonts w:asciiTheme="minorHAnsi" w:hAnsiTheme="minorHAnsi"/>
          <w:b/>
          <w:sz w:val="18"/>
          <w:szCs w:val="18"/>
          <w:lang w:val="ka-GE"/>
        </w:rPr>
        <w:t>https://www.radiotavisupleba.ge/a/</w:t>
      </w:r>
      <w:r w:rsidRPr="008437BF">
        <w:rPr>
          <w:rFonts w:ascii="Menlo Italic" w:hAnsi="Menlo Italic" w:cs="Menlo Italic"/>
          <w:b/>
          <w:sz w:val="18"/>
          <w:szCs w:val="18"/>
          <w:lang w:val="ka-GE"/>
        </w:rPr>
        <w:t>წელი</w:t>
      </w:r>
      <w:r w:rsidRPr="008437BF">
        <w:rPr>
          <w:rFonts w:asciiTheme="minorHAnsi" w:hAnsiTheme="minorHAnsi"/>
          <w:b/>
          <w:sz w:val="18"/>
          <w:szCs w:val="18"/>
          <w:lang w:val="ka-GE"/>
        </w:rPr>
        <w:t>-</w:t>
      </w:r>
      <w:r w:rsidRPr="008437BF">
        <w:rPr>
          <w:rFonts w:ascii="Menlo Italic" w:hAnsi="Menlo Italic" w:cs="Menlo Italic"/>
          <w:b/>
          <w:sz w:val="18"/>
          <w:szCs w:val="18"/>
          <w:lang w:val="ka-GE"/>
        </w:rPr>
        <w:t>სამოქალაქო</w:t>
      </w:r>
      <w:r w:rsidRPr="008437BF">
        <w:rPr>
          <w:rFonts w:asciiTheme="minorHAnsi" w:hAnsiTheme="minorHAnsi"/>
          <w:b/>
          <w:sz w:val="18"/>
          <w:szCs w:val="18"/>
          <w:lang w:val="ka-GE"/>
        </w:rPr>
        <w:t>-</w:t>
      </w:r>
      <w:r w:rsidRPr="008437BF">
        <w:rPr>
          <w:rFonts w:ascii="Menlo Italic" w:hAnsi="Menlo Italic" w:cs="Menlo Italic"/>
          <w:b/>
          <w:sz w:val="18"/>
          <w:szCs w:val="18"/>
          <w:lang w:val="ka-GE"/>
        </w:rPr>
        <w:t>აქტივიზმის</w:t>
      </w:r>
      <w:r w:rsidRPr="008437BF">
        <w:rPr>
          <w:rFonts w:asciiTheme="minorHAnsi" w:hAnsiTheme="minorHAnsi"/>
          <w:b/>
          <w:sz w:val="18"/>
          <w:szCs w:val="18"/>
          <w:lang w:val="ka-GE"/>
        </w:rPr>
        <w:t>-</w:t>
      </w:r>
      <w:r w:rsidRPr="008437BF">
        <w:rPr>
          <w:rFonts w:ascii="Menlo Italic" w:hAnsi="Menlo Italic" w:cs="Menlo Italic"/>
          <w:b/>
          <w:sz w:val="18"/>
          <w:szCs w:val="18"/>
          <w:lang w:val="ka-GE"/>
        </w:rPr>
        <w:t>ნიშნით</w:t>
      </w:r>
      <w:r w:rsidRPr="008437BF">
        <w:rPr>
          <w:rFonts w:asciiTheme="minorHAnsi" w:hAnsiTheme="minorHAnsi"/>
          <w:b/>
          <w:sz w:val="18"/>
          <w:szCs w:val="18"/>
          <w:lang w:val="ka-GE"/>
        </w:rPr>
        <w:t xml:space="preserve">/30352997.html?fbclid=IwAR0pwM-SZl_AvjRN13TS6IcpXcfxc7Fkj0ezuFTuPKqBtz6FaVqUz_mpuxM  </w:t>
      </w:r>
    </w:p>
    <w:p w14:paraId="47FC9A8F" w14:textId="77777777" w:rsidR="00774EA2" w:rsidRDefault="00774EA2">
      <w:pPr>
        <w:rPr>
          <w:rFonts w:eastAsia="Times New Roman" w:cs="Times New Roman"/>
          <w:b/>
          <w:sz w:val="18"/>
          <w:szCs w:val="18"/>
          <w:lang w:val="ka-GE"/>
        </w:rPr>
      </w:pPr>
      <w:r>
        <w:rPr>
          <w:b/>
          <w:sz w:val="18"/>
          <w:szCs w:val="18"/>
          <w:lang w:val="ka-GE"/>
        </w:rPr>
        <w:br w:type="page"/>
      </w:r>
    </w:p>
    <w:tbl>
      <w:tblPr>
        <w:tblStyle w:val="TableGrid"/>
        <w:tblW w:w="0" w:type="auto"/>
        <w:tblLook w:val="04A0" w:firstRow="1" w:lastRow="0" w:firstColumn="1" w:lastColumn="0" w:noHBand="0" w:noVBand="1"/>
      </w:tblPr>
      <w:tblGrid>
        <w:gridCol w:w="4491"/>
        <w:gridCol w:w="5058"/>
      </w:tblGrid>
      <w:tr w:rsidR="008437BF" w14:paraId="5AF9C6CD" w14:textId="77777777" w:rsidTr="00774EA2">
        <w:tc>
          <w:tcPr>
            <w:tcW w:w="4491" w:type="dxa"/>
          </w:tcPr>
          <w:p w14:paraId="7B1E3690" w14:textId="53A89519" w:rsidR="008437BF" w:rsidRDefault="008437BF" w:rsidP="00AB173A">
            <w:pPr>
              <w:rPr>
                <w:lang w:val="en-GB"/>
              </w:rPr>
            </w:pPr>
            <w:r>
              <w:rPr>
                <w:noProof/>
              </w:rPr>
              <w:drawing>
                <wp:inline distT="0" distB="0" distL="0" distR="0" wp14:anchorId="056CCDDB" wp14:editId="4547B021">
                  <wp:extent cx="2887015" cy="216154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1.jpg"/>
                          <pic:cNvPicPr/>
                        </pic:nvPicPr>
                        <pic:blipFill>
                          <a:blip r:embed="rId22">
                            <a:extLst>
                              <a:ext uri="{28A0092B-C50C-407E-A947-70E740481C1C}">
                                <a14:useLocalDpi xmlns:a14="http://schemas.microsoft.com/office/drawing/2010/main" val="0"/>
                              </a:ext>
                            </a:extLst>
                          </a:blip>
                          <a:stretch>
                            <a:fillRect/>
                          </a:stretch>
                        </pic:blipFill>
                        <pic:spPr>
                          <a:xfrm>
                            <a:off x="0" y="0"/>
                            <a:ext cx="2888347" cy="2162537"/>
                          </a:xfrm>
                          <a:prstGeom prst="rect">
                            <a:avLst/>
                          </a:prstGeom>
                        </pic:spPr>
                      </pic:pic>
                    </a:graphicData>
                  </a:graphic>
                </wp:inline>
              </w:drawing>
            </w:r>
          </w:p>
        </w:tc>
        <w:tc>
          <w:tcPr>
            <w:tcW w:w="5058" w:type="dxa"/>
          </w:tcPr>
          <w:p w14:paraId="512030B7" w14:textId="38699EBB" w:rsidR="008437BF" w:rsidRDefault="008437BF" w:rsidP="00AB173A">
            <w:pPr>
              <w:rPr>
                <w:lang w:val="en-GB"/>
              </w:rPr>
            </w:pPr>
            <w:r>
              <w:rPr>
                <w:noProof/>
              </w:rPr>
              <w:drawing>
                <wp:inline distT="0" distB="0" distL="0" distR="0" wp14:anchorId="46FB2D32" wp14:editId="4F1A33E8">
                  <wp:extent cx="3191182" cy="21615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a:blip r:embed="rId23">
                            <a:extLst>
                              <a:ext uri="{28A0092B-C50C-407E-A947-70E740481C1C}">
                                <a14:useLocalDpi xmlns:a14="http://schemas.microsoft.com/office/drawing/2010/main" val="0"/>
                              </a:ext>
                            </a:extLst>
                          </a:blip>
                          <a:stretch>
                            <a:fillRect/>
                          </a:stretch>
                        </pic:blipFill>
                        <pic:spPr>
                          <a:xfrm>
                            <a:off x="0" y="0"/>
                            <a:ext cx="3191870" cy="2162006"/>
                          </a:xfrm>
                          <a:prstGeom prst="rect">
                            <a:avLst/>
                          </a:prstGeom>
                        </pic:spPr>
                      </pic:pic>
                    </a:graphicData>
                  </a:graphic>
                </wp:inline>
              </w:drawing>
            </w:r>
          </w:p>
        </w:tc>
      </w:tr>
      <w:tr w:rsidR="008437BF" w14:paraId="26A8C7D0" w14:textId="77777777" w:rsidTr="00774EA2">
        <w:tc>
          <w:tcPr>
            <w:tcW w:w="4491" w:type="dxa"/>
          </w:tcPr>
          <w:p w14:paraId="3B4C9D03" w14:textId="0785FFDD" w:rsidR="008437BF" w:rsidRDefault="008437BF" w:rsidP="00AB173A">
            <w:pPr>
              <w:rPr>
                <w:lang w:val="en-GB"/>
              </w:rPr>
            </w:pPr>
            <w:r>
              <w:rPr>
                <w:noProof/>
              </w:rPr>
              <w:drawing>
                <wp:inline distT="0" distB="0" distL="0" distR="0" wp14:anchorId="3AB57BF4" wp14:editId="110A60A6">
                  <wp:extent cx="2892115" cy="21691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7.jpg"/>
                          <pic:cNvPicPr/>
                        </pic:nvPicPr>
                        <pic:blipFill>
                          <a:blip r:embed="rId24">
                            <a:extLst>
                              <a:ext uri="{28A0092B-C50C-407E-A947-70E740481C1C}">
                                <a14:useLocalDpi xmlns:a14="http://schemas.microsoft.com/office/drawing/2010/main" val="0"/>
                              </a:ext>
                            </a:extLst>
                          </a:blip>
                          <a:stretch>
                            <a:fillRect/>
                          </a:stretch>
                        </pic:blipFill>
                        <pic:spPr>
                          <a:xfrm>
                            <a:off x="0" y="0"/>
                            <a:ext cx="2893756" cy="2170391"/>
                          </a:xfrm>
                          <a:prstGeom prst="rect">
                            <a:avLst/>
                          </a:prstGeom>
                        </pic:spPr>
                      </pic:pic>
                    </a:graphicData>
                  </a:graphic>
                </wp:inline>
              </w:drawing>
            </w:r>
          </w:p>
        </w:tc>
        <w:tc>
          <w:tcPr>
            <w:tcW w:w="5058" w:type="dxa"/>
          </w:tcPr>
          <w:p w14:paraId="05303D35" w14:textId="707DA9E1" w:rsidR="008437BF" w:rsidRDefault="008437BF" w:rsidP="00AB173A">
            <w:pPr>
              <w:rPr>
                <w:lang w:val="en-GB"/>
              </w:rPr>
            </w:pPr>
            <w:r>
              <w:rPr>
                <w:noProof/>
              </w:rPr>
              <w:drawing>
                <wp:inline distT="0" distB="0" distL="0" distR="0" wp14:anchorId="1FEB1753" wp14:editId="18EA84ED">
                  <wp:extent cx="2881957" cy="2161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2.jpg"/>
                          <pic:cNvPicPr/>
                        </pic:nvPicPr>
                        <pic:blipFill>
                          <a:blip r:embed="rId25">
                            <a:extLst>
                              <a:ext uri="{28A0092B-C50C-407E-A947-70E740481C1C}">
                                <a14:useLocalDpi xmlns:a14="http://schemas.microsoft.com/office/drawing/2010/main" val="0"/>
                              </a:ext>
                            </a:extLst>
                          </a:blip>
                          <a:stretch>
                            <a:fillRect/>
                          </a:stretch>
                        </pic:blipFill>
                        <pic:spPr>
                          <a:xfrm>
                            <a:off x="0" y="0"/>
                            <a:ext cx="2882900" cy="2162247"/>
                          </a:xfrm>
                          <a:prstGeom prst="rect">
                            <a:avLst/>
                          </a:prstGeom>
                        </pic:spPr>
                      </pic:pic>
                    </a:graphicData>
                  </a:graphic>
                </wp:inline>
              </w:drawing>
            </w:r>
          </w:p>
        </w:tc>
      </w:tr>
      <w:tr w:rsidR="008437BF" w14:paraId="48C7983C" w14:textId="77777777" w:rsidTr="00774EA2">
        <w:tc>
          <w:tcPr>
            <w:tcW w:w="4491" w:type="dxa"/>
          </w:tcPr>
          <w:p w14:paraId="34063AD3" w14:textId="347AA2A8" w:rsidR="008437BF" w:rsidRDefault="008437BF" w:rsidP="00AB173A">
            <w:pPr>
              <w:rPr>
                <w:lang w:val="en-GB"/>
              </w:rPr>
            </w:pPr>
            <w:r>
              <w:rPr>
                <w:noProof/>
              </w:rPr>
              <w:drawing>
                <wp:inline distT="0" distB="0" distL="0" distR="0" wp14:anchorId="5FBEE2D1" wp14:editId="3FF23F73">
                  <wp:extent cx="1957989" cy="28524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3.jpg"/>
                          <pic:cNvPicPr/>
                        </pic:nvPicPr>
                        <pic:blipFill>
                          <a:blip r:embed="rId26">
                            <a:extLst>
                              <a:ext uri="{28A0092B-C50C-407E-A947-70E740481C1C}">
                                <a14:useLocalDpi xmlns:a14="http://schemas.microsoft.com/office/drawing/2010/main" val="0"/>
                              </a:ext>
                            </a:extLst>
                          </a:blip>
                          <a:stretch>
                            <a:fillRect/>
                          </a:stretch>
                        </pic:blipFill>
                        <pic:spPr>
                          <a:xfrm>
                            <a:off x="0" y="0"/>
                            <a:ext cx="1959121" cy="2854070"/>
                          </a:xfrm>
                          <a:prstGeom prst="rect">
                            <a:avLst/>
                          </a:prstGeom>
                        </pic:spPr>
                      </pic:pic>
                    </a:graphicData>
                  </a:graphic>
                </wp:inline>
              </w:drawing>
            </w:r>
          </w:p>
        </w:tc>
        <w:tc>
          <w:tcPr>
            <w:tcW w:w="5058" w:type="dxa"/>
          </w:tcPr>
          <w:p w14:paraId="6E0B7655" w14:textId="64738907" w:rsidR="008437BF" w:rsidRDefault="008437BF" w:rsidP="00AB173A">
            <w:pPr>
              <w:rPr>
                <w:lang w:val="en-GB"/>
              </w:rPr>
            </w:pPr>
            <w:r>
              <w:rPr>
                <w:noProof/>
              </w:rPr>
              <w:drawing>
                <wp:inline distT="0" distB="0" distL="0" distR="0" wp14:anchorId="3F5CD0D9" wp14:editId="00700FFA">
                  <wp:extent cx="3279710" cy="2395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a:blip r:embed="rId27">
                            <a:extLst>
                              <a:ext uri="{28A0092B-C50C-407E-A947-70E740481C1C}">
                                <a14:useLocalDpi xmlns:a14="http://schemas.microsoft.com/office/drawing/2010/main" val="0"/>
                              </a:ext>
                            </a:extLst>
                          </a:blip>
                          <a:stretch>
                            <a:fillRect/>
                          </a:stretch>
                        </pic:blipFill>
                        <pic:spPr>
                          <a:xfrm>
                            <a:off x="0" y="0"/>
                            <a:ext cx="3280041" cy="2395461"/>
                          </a:xfrm>
                          <a:prstGeom prst="rect">
                            <a:avLst/>
                          </a:prstGeom>
                        </pic:spPr>
                      </pic:pic>
                    </a:graphicData>
                  </a:graphic>
                </wp:inline>
              </w:drawing>
            </w:r>
          </w:p>
        </w:tc>
      </w:tr>
    </w:tbl>
    <w:p w14:paraId="05DAE79F" w14:textId="77777777" w:rsidR="00C443DD" w:rsidRPr="00E250BC" w:rsidRDefault="00C443DD" w:rsidP="002C05B3">
      <w:pPr>
        <w:spacing w:line="240" w:lineRule="auto"/>
        <w:rPr>
          <w:rFonts w:cstheme="minorHAnsi"/>
          <w:lang w:val="en-GB"/>
        </w:rPr>
      </w:pPr>
    </w:p>
    <w:sectPr w:rsidR="00C443DD" w:rsidRPr="00E250BC" w:rsidSect="004C5B28">
      <w:pgSz w:w="11906" w:h="16838" w:code="9"/>
      <w:pgMar w:top="1440" w:right="1267"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117AF" w14:textId="77777777" w:rsidR="005F6666" w:rsidRDefault="005F6666" w:rsidP="00B70AC5">
      <w:pPr>
        <w:spacing w:after="0" w:line="240" w:lineRule="auto"/>
      </w:pPr>
      <w:r>
        <w:separator/>
      </w:r>
    </w:p>
  </w:endnote>
  <w:endnote w:type="continuationSeparator" w:id="0">
    <w:p w14:paraId="635FAB36" w14:textId="77777777" w:rsidR="005F6666" w:rsidRDefault="005F6666" w:rsidP="00B70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rigolia">
    <w:charset w:val="00"/>
    <w:family w:val="auto"/>
    <w:pitch w:val="variable"/>
    <w:sig w:usb0="00000087" w:usb1="00000000" w:usb2="00000000" w:usb3="00000000" w:csb0="0000001B" w:csb1="00000000"/>
  </w:font>
  <w:font w:name="Open San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enlo Italic">
    <w:altName w:val="DokChampa"/>
    <w:charset w:val="00"/>
    <w:family w:val="auto"/>
    <w:pitch w:val="variable"/>
    <w:sig w:usb0="E60002FF" w:usb1="500079F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0D425" w14:textId="77777777" w:rsidR="00E53B58" w:rsidRDefault="00E53B58" w:rsidP="00AD0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AB0021" w14:textId="77777777" w:rsidR="00E53B58" w:rsidRDefault="00E53B58" w:rsidP="00AD09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D067" w14:textId="77777777" w:rsidR="00E53B58" w:rsidRDefault="00E53B58" w:rsidP="00AD0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48E6946E" w14:textId="2C4772CC" w:rsidR="00E53B58" w:rsidRDefault="00E53B58" w:rsidP="00AD09B4">
    <w:pPr>
      <w:pStyle w:val="Footer"/>
      <w:ind w:right="360"/>
      <w:jc w:val="right"/>
    </w:pPr>
  </w:p>
  <w:p w14:paraId="50D90EEF" w14:textId="77777777" w:rsidR="00E53B58" w:rsidRDefault="00E53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75825" w14:textId="77777777" w:rsidR="005F6666" w:rsidRDefault="005F6666" w:rsidP="00B70AC5">
      <w:pPr>
        <w:spacing w:after="0" w:line="240" w:lineRule="auto"/>
      </w:pPr>
      <w:r>
        <w:separator/>
      </w:r>
    </w:p>
  </w:footnote>
  <w:footnote w:type="continuationSeparator" w:id="0">
    <w:p w14:paraId="48511D45" w14:textId="77777777" w:rsidR="005F6666" w:rsidRDefault="005F6666" w:rsidP="00B70AC5">
      <w:pPr>
        <w:spacing w:after="0" w:line="240" w:lineRule="auto"/>
      </w:pPr>
      <w:r>
        <w:continuationSeparator/>
      </w:r>
    </w:p>
  </w:footnote>
  <w:footnote w:id="1">
    <w:p w14:paraId="4C9D6374" w14:textId="77777777" w:rsidR="00E53B58" w:rsidRPr="0047664D" w:rsidRDefault="00E53B58" w:rsidP="00C10EF2">
      <w:pPr>
        <w:pStyle w:val="FootnoteText"/>
        <w:rPr>
          <w:lang w:val="ka-GE"/>
        </w:rPr>
      </w:pPr>
      <w:r>
        <w:rPr>
          <w:rStyle w:val="FootnoteReference"/>
        </w:rPr>
        <w:footnoteRef/>
      </w:r>
      <w:r>
        <w:t xml:space="preserve"> </w:t>
      </w:r>
      <w:r w:rsidRPr="0047664D">
        <w:rPr>
          <w:rFonts w:cstheme="minorHAnsi"/>
          <w:sz w:val="16"/>
          <w:szCs w:val="16"/>
        </w:rPr>
        <w:t xml:space="preserve">Resolution </w:t>
      </w:r>
      <w:r w:rsidRPr="0047664D">
        <w:rPr>
          <w:rFonts w:asciiTheme="minorHAnsi" w:hAnsiTheme="minorHAnsi" w:cstheme="minorHAnsi"/>
          <w:sz w:val="16"/>
          <w:szCs w:val="16"/>
        </w:rPr>
        <w:t xml:space="preserve">of the government of Georgia </w:t>
      </w:r>
      <w:r w:rsidRPr="0047664D">
        <w:rPr>
          <w:rFonts w:cstheme="minorHAnsi"/>
          <w:sz w:val="16"/>
          <w:szCs w:val="16"/>
        </w:rPr>
        <w:t xml:space="preserve"> #160, Issued on April 1,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1DAD"/>
    <w:multiLevelType w:val="hybridMultilevel"/>
    <w:tmpl w:val="740C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4A33"/>
    <w:multiLevelType w:val="hybridMultilevel"/>
    <w:tmpl w:val="89040158"/>
    <w:lvl w:ilvl="0" w:tplc="3704F136">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396F28"/>
    <w:multiLevelType w:val="hybridMultilevel"/>
    <w:tmpl w:val="B980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63B0E"/>
    <w:multiLevelType w:val="multilevel"/>
    <w:tmpl w:val="4F82BC48"/>
    <w:lvl w:ilvl="0">
      <w:start w:val="2"/>
      <w:numFmt w:val="decimal"/>
      <w:lvlText w:val="%1"/>
      <w:lvlJc w:val="left"/>
      <w:pPr>
        <w:ind w:left="360" w:hanging="360"/>
      </w:pPr>
      <w:rPr>
        <w:rFonts w:ascii="Sylfaen" w:hAnsi="Sylfaen" w:cs="Sylfaen" w:hint="default"/>
      </w:rPr>
    </w:lvl>
    <w:lvl w:ilvl="1">
      <w:start w:val="1"/>
      <w:numFmt w:val="decimal"/>
      <w:lvlText w:val="%1.%2"/>
      <w:lvlJc w:val="left"/>
      <w:pPr>
        <w:ind w:left="360" w:hanging="360"/>
      </w:pPr>
      <w:rPr>
        <w:rFonts w:ascii="Sylfaen" w:hAnsi="Sylfaen" w:cs="Sylfaen" w:hint="default"/>
      </w:rPr>
    </w:lvl>
    <w:lvl w:ilvl="2">
      <w:start w:val="1"/>
      <w:numFmt w:val="decimal"/>
      <w:lvlText w:val="%1.%2.%3"/>
      <w:lvlJc w:val="left"/>
      <w:pPr>
        <w:ind w:left="720" w:hanging="720"/>
      </w:pPr>
      <w:rPr>
        <w:rFonts w:ascii="Sylfaen" w:hAnsi="Sylfaen" w:cs="Sylfaen" w:hint="default"/>
      </w:rPr>
    </w:lvl>
    <w:lvl w:ilvl="3">
      <w:start w:val="1"/>
      <w:numFmt w:val="decimal"/>
      <w:lvlText w:val="%1.%2.%3.%4"/>
      <w:lvlJc w:val="left"/>
      <w:pPr>
        <w:ind w:left="720" w:hanging="720"/>
      </w:pPr>
      <w:rPr>
        <w:rFonts w:ascii="Sylfaen" w:hAnsi="Sylfaen" w:cs="Sylfaen" w:hint="default"/>
      </w:rPr>
    </w:lvl>
    <w:lvl w:ilvl="4">
      <w:start w:val="1"/>
      <w:numFmt w:val="decimal"/>
      <w:lvlText w:val="%1.%2.%3.%4.%5"/>
      <w:lvlJc w:val="left"/>
      <w:pPr>
        <w:ind w:left="1080" w:hanging="1080"/>
      </w:pPr>
      <w:rPr>
        <w:rFonts w:ascii="Sylfaen" w:hAnsi="Sylfaen" w:cs="Sylfaen" w:hint="default"/>
      </w:rPr>
    </w:lvl>
    <w:lvl w:ilvl="5">
      <w:start w:val="1"/>
      <w:numFmt w:val="decimal"/>
      <w:lvlText w:val="%1.%2.%3.%4.%5.%6"/>
      <w:lvlJc w:val="left"/>
      <w:pPr>
        <w:ind w:left="1080" w:hanging="1080"/>
      </w:pPr>
      <w:rPr>
        <w:rFonts w:ascii="Sylfaen" w:hAnsi="Sylfaen" w:cs="Sylfaen" w:hint="default"/>
      </w:rPr>
    </w:lvl>
    <w:lvl w:ilvl="6">
      <w:start w:val="1"/>
      <w:numFmt w:val="decimal"/>
      <w:lvlText w:val="%1.%2.%3.%4.%5.%6.%7"/>
      <w:lvlJc w:val="left"/>
      <w:pPr>
        <w:ind w:left="1440" w:hanging="1440"/>
      </w:pPr>
      <w:rPr>
        <w:rFonts w:ascii="Sylfaen" w:hAnsi="Sylfaen" w:cs="Sylfaen" w:hint="default"/>
      </w:rPr>
    </w:lvl>
    <w:lvl w:ilvl="7">
      <w:start w:val="1"/>
      <w:numFmt w:val="decimal"/>
      <w:lvlText w:val="%1.%2.%3.%4.%5.%6.%7.%8"/>
      <w:lvlJc w:val="left"/>
      <w:pPr>
        <w:ind w:left="1440" w:hanging="1440"/>
      </w:pPr>
      <w:rPr>
        <w:rFonts w:ascii="Sylfaen" w:hAnsi="Sylfaen" w:cs="Sylfaen" w:hint="default"/>
      </w:rPr>
    </w:lvl>
    <w:lvl w:ilvl="8">
      <w:start w:val="1"/>
      <w:numFmt w:val="decimal"/>
      <w:lvlText w:val="%1.%2.%3.%4.%5.%6.%7.%8.%9"/>
      <w:lvlJc w:val="left"/>
      <w:pPr>
        <w:ind w:left="1440" w:hanging="1440"/>
      </w:pPr>
      <w:rPr>
        <w:rFonts w:ascii="Sylfaen" w:hAnsi="Sylfaen" w:cs="Sylfaen" w:hint="default"/>
      </w:rPr>
    </w:lvl>
  </w:abstractNum>
  <w:abstractNum w:abstractNumId="4" w15:restartNumberingAfterBreak="0">
    <w:nsid w:val="1F7C08D3"/>
    <w:multiLevelType w:val="hybridMultilevel"/>
    <w:tmpl w:val="B980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82EAF"/>
    <w:multiLevelType w:val="hybridMultilevel"/>
    <w:tmpl w:val="5F8C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2921DC"/>
    <w:multiLevelType w:val="hybridMultilevel"/>
    <w:tmpl w:val="87DE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77184"/>
    <w:multiLevelType w:val="hybridMultilevel"/>
    <w:tmpl w:val="B980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05A32"/>
    <w:multiLevelType w:val="hybridMultilevel"/>
    <w:tmpl w:val="E07695BC"/>
    <w:lvl w:ilvl="0" w:tplc="3704F13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C7F16"/>
    <w:multiLevelType w:val="hybridMultilevel"/>
    <w:tmpl w:val="62EEA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5D2884"/>
    <w:multiLevelType w:val="hybridMultilevel"/>
    <w:tmpl w:val="F3EE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22C91"/>
    <w:multiLevelType w:val="hybridMultilevel"/>
    <w:tmpl w:val="FE1892F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E04F2"/>
    <w:multiLevelType w:val="multilevel"/>
    <w:tmpl w:val="4A72815A"/>
    <w:lvl w:ilvl="0">
      <w:start w:val="1"/>
      <w:numFmt w:val="decimal"/>
      <w:pStyle w:val="Heading1"/>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8."/>
      <w:lvlJc w:val="left"/>
      <w:pPr>
        <w:tabs>
          <w:tab w:val="num" w:pos="1440"/>
        </w:tabs>
        <w:ind w:left="1440" w:hanging="1440"/>
      </w:pPr>
    </w:lvl>
    <w:lvl w:ilvl="8">
      <w:start w:val="1"/>
      <w:numFmt w:val="upperRoman"/>
      <w:pStyle w:val="Heading9"/>
      <w:lvlText w:val="%9"/>
      <w:lvlJc w:val="left"/>
      <w:pPr>
        <w:tabs>
          <w:tab w:val="num" w:pos="1584"/>
        </w:tabs>
        <w:ind w:left="1584" w:hanging="1584"/>
      </w:pPr>
      <w:rPr>
        <w:rFonts w:cs="Times New Roman"/>
      </w:rPr>
    </w:lvl>
  </w:abstractNum>
  <w:abstractNum w:abstractNumId="13" w15:restartNumberingAfterBreak="0">
    <w:nsid w:val="4C1874D8"/>
    <w:multiLevelType w:val="hybridMultilevel"/>
    <w:tmpl w:val="CBC275B8"/>
    <w:lvl w:ilvl="0" w:tplc="3704F13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D6F2D"/>
    <w:multiLevelType w:val="hybridMultilevel"/>
    <w:tmpl w:val="56069DB0"/>
    <w:lvl w:ilvl="0" w:tplc="A038098A">
      <w:start w:val="700"/>
      <w:numFmt w:val="bullet"/>
      <w:lvlText w:val="-"/>
      <w:lvlJc w:val="left"/>
      <w:pPr>
        <w:ind w:left="720" w:hanging="360"/>
      </w:pPr>
      <w:rPr>
        <w:rFonts w:ascii="Sylfaen" w:eastAsiaTheme="minorHAnsi" w:hAnsi="Sylfaen"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B0DE5"/>
    <w:multiLevelType w:val="hybridMultilevel"/>
    <w:tmpl w:val="62EEA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2649EB"/>
    <w:multiLevelType w:val="hybridMultilevel"/>
    <w:tmpl w:val="E6725A52"/>
    <w:lvl w:ilvl="0" w:tplc="3704F13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417C6"/>
    <w:multiLevelType w:val="multilevel"/>
    <w:tmpl w:val="6D3C139E"/>
    <w:lvl w:ilvl="0">
      <w:start w:val="1"/>
      <w:numFmt w:val="decimal"/>
      <w:lvlText w:val="%1."/>
      <w:lvlJc w:val="left"/>
      <w:pPr>
        <w:ind w:left="720" w:hanging="360"/>
      </w:pPr>
      <w:rPr>
        <w:rFonts w:ascii="Sylfaen" w:hAnsi="Sylfaen" w:cs="Sylfaen"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D407684"/>
    <w:multiLevelType w:val="hybridMultilevel"/>
    <w:tmpl w:val="782A5AFC"/>
    <w:lvl w:ilvl="0" w:tplc="3704F13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41A79"/>
    <w:multiLevelType w:val="hybridMultilevel"/>
    <w:tmpl w:val="B980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47426B"/>
    <w:multiLevelType w:val="multilevel"/>
    <w:tmpl w:val="A3AED060"/>
    <w:lvl w:ilvl="0">
      <w:start w:val="1"/>
      <w:numFmt w:val="decimal"/>
      <w:lvlText w:val="%1."/>
      <w:lvlJc w:val="left"/>
      <w:pPr>
        <w:ind w:left="84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20" w:hanging="1800"/>
      </w:pPr>
      <w:rPr>
        <w:rFonts w:hint="default"/>
      </w:rPr>
    </w:lvl>
  </w:abstractNum>
  <w:abstractNum w:abstractNumId="21" w15:restartNumberingAfterBreak="0">
    <w:nsid w:val="7FB109BA"/>
    <w:multiLevelType w:val="hybridMultilevel"/>
    <w:tmpl w:val="A230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6"/>
  </w:num>
  <w:num w:numId="4">
    <w:abstractNumId w:val="8"/>
  </w:num>
  <w:num w:numId="5">
    <w:abstractNumId w:val="1"/>
  </w:num>
  <w:num w:numId="6">
    <w:abstractNumId w:val="13"/>
  </w:num>
  <w:num w:numId="7">
    <w:abstractNumId w:val="21"/>
  </w:num>
  <w:num w:numId="8">
    <w:abstractNumId w:val="10"/>
  </w:num>
  <w:num w:numId="9">
    <w:abstractNumId w:val="5"/>
  </w:num>
  <w:num w:numId="10">
    <w:abstractNumId w:val="17"/>
  </w:num>
  <w:num w:numId="11">
    <w:abstractNumId w:val="7"/>
  </w:num>
  <w:num w:numId="12">
    <w:abstractNumId w:val="14"/>
  </w:num>
  <w:num w:numId="13">
    <w:abstractNumId w:val="0"/>
  </w:num>
  <w:num w:numId="14">
    <w:abstractNumId w:val="3"/>
  </w:num>
  <w:num w:numId="15">
    <w:abstractNumId w:val="20"/>
  </w:num>
  <w:num w:numId="16">
    <w:abstractNumId w:val="15"/>
  </w:num>
  <w:num w:numId="17">
    <w:abstractNumId w:val="11"/>
  </w:num>
  <w:num w:numId="18">
    <w:abstractNumId w:val="9"/>
  </w:num>
  <w:num w:numId="19">
    <w:abstractNumId w:val="6"/>
  </w:num>
  <w:num w:numId="20">
    <w:abstractNumId w:val="2"/>
  </w:num>
  <w:num w:numId="21">
    <w:abstractNumId w:val="4"/>
  </w:num>
  <w:num w:numId="2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C5"/>
    <w:rsid w:val="0000107A"/>
    <w:rsid w:val="00001B44"/>
    <w:rsid w:val="00003897"/>
    <w:rsid w:val="00005A1C"/>
    <w:rsid w:val="000064F0"/>
    <w:rsid w:val="000068A9"/>
    <w:rsid w:val="00006E89"/>
    <w:rsid w:val="00007891"/>
    <w:rsid w:val="00007F93"/>
    <w:rsid w:val="0001270A"/>
    <w:rsid w:val="00013973"/>
    <w:rsid w:val="000140B0"/>
    <w:rsid w:val="00015826"/>
    <w:rsid w:val="00016537"/>
    <w:rsid w:val="000170C6"/>
    <w:rsid w:val="0002042B"/>
    <w:rsid w:val="000231C2"/>
    <w:rsid w:val="00023DA5"/>
    <w:rsid w:val="000253BB"/>
    <w:rsid w:val="00025CAF"/>
    <w:rsid w:val="00027199"/>
    <w:rsid w:val="0003028A"/>
    <w:rsid w:val="00030F86"/>
    <w:rsid w:val="00032563"/>
    <w:rsid w:val="00042B59"/>
    <w:rsid w:val="00044BA4"/>
    <w:rsid w:val="00050C3F"/>
    <w:rsid w:val="00051FCE"/>
    <w:rsid w:val="00052803"/>
    <w:rsid w:val="000537B4"/>
    <w:rsid w:val="00053A1A"/>
    <w:rsid w:val="000552AB"/>
    <w:rsid w:val="00056207"/>
    <w:rsid w:val="00056EEF"/>
    <w:rsid w:val="000576E0"/>
    <w:rsid w:val="0005792D"/>
    <w:rsid w:val="00061B9E"/>
    <w:rsid w:val="00062D4C"/>
    <w:rsid w:val="000647F8"/>
    <w:rsid w:val="0006715A"/>
    <w:rsid w:val="000700A1"/>
    <w:rsid w:val="00071019"/>
    <w:rsid w:val="000727FF"/>
    <w:rsid w:val="000750E3"/>
    <w:rsid w:val="00075782"/>
    <w:rsid w:val="00075872"/>
    <w:rsid w:val="00077739"/>
    <w:rsid w:val="0008276B"/>
    <w:rsid w:val="00087619"/>
    <w:rsid w:val="00087997"/>
    <w:rsid w:val="00092227"/>
    <w:rsid w:val="000929E2"/>
    <w:rsid w:val="00093CBD"/>
    <w:rsid w:val="00094DEC"/>
    <w:rsid w:val="000967CF"/>
    <w:rsid w:val="00096D44"/>
    <w:rsid w:val="00097D24"/>
    <w:rsid w:val="000A4504"/>
    <w:rsid w:val="000A56AD"/>
    <w:rsid w:val="000B185A"/>
    <w:rsid w:val="000B269C"/>
    <w:rsid w:val="000B77FF"/>
    <w:rsid w:val="000C0D3D"/>
    <w:rsid w:val="000C116F"/>
    <w:rsid w:val="000C19D5"/>
    <w:rsid w:val="000C3EE8"/>
    <w:rsid w:val="000C6871"/>
    <w:rsid w:val="000D0BBF"/>
    <w:rsid w:val="000D1E96"/>
    <w:rsid w:val="000D531B"/>
    <w:rsid w:val="000D62DD"/>
    <w:rsid w:val="000E13D0"/>
    <w:rsid w:val="000E1902"/>
    <w:rsid w:val="000E2612"/>
    <w:rsid w:val="000E2CE5"/>
    <w:rsid w:val="000E3461"/>
    <w:rsid w:val="000E5430"/>
    <w:rsid w:val="000F1172"/>
    <w:rsid w:val="000F1DBD"/>
    <w:rsid w:val="000F24BA"/>
    <w:rsid w:val="000F2746"/>
    <w:rsid w:val="000F2E34"/>
    <w:rsid w:val="000F3DE0"/>
    <w:rsid w:val="000F4798"/>
    <w:rsid w:val="000F72B4"/>
    <w:rsid w:val="00100739"/>
    <w:rsid w:val="00101E67"/>
    <w:rsid w:val="001023BC"/>
    <w:rsid w:val="001027EE"/>
    <w:rsid w:val="001028D0"/>
    <w:rsid w:val="001036CF"/>
    <w:rsid w:val="001039FF"/>
    <w:rsid w:val="0010529F"/>
    <w:rsid w:val="00111F35"/>
    <w:rsid w:val="001121E9"/>
    <w:rsid w:val="0011314E"/>
    <w:rsid w:val="00114B76"/>
    <w:rsid w:val="001164E6"/>
    <w:rsid w:val="0011787D"/>
    <w:rsid w:val="00122928"/>
    <w:rsid w:val="00123076"/>
    <w:rsid w:val="00125255"/>
    <w:rsid w:val="00131E28"/>
    <w:rsid w:val="00132567"/>
    <w:rsid w:val="00132A43"/>
    <w:rsid w:val="00135FEC"/>
    <w:rsid w:val="00136B43"/>
    <w:rsid w:val="0014085D"/>
    <w:rsid w:val="00140A0C"/>
    <w:rsid w:val="00140F35"/>
    <w:rsid w:val="00141EE4"/>
    <w:rsid w:val="001421BB"/>
    <w:rsid w:val="00142358"/>
    <w:rsid w:val="0014289A"/>
    <w:rsid w:val="00142E96"/>
    <w:rsid w:val="00145072"/>
    <w:rsid w:val="00145683"/>
    <w:rsid w:val="0014575C"/>
    <w:rsid w:val="00150614"/>
    <w:rsid w:val="00150C02"/>
    <w:rsid w:val="001529F7"/>
    <w:rsid w:val="00154A76"/>
    <w:rsid w:val="00155081"/>
    <w:rsid w:val="00156F95"/>
    <w:rsid w:val="001612F3"/>
    <w:rsid w:val="001621BA"/>
    <w:rsid w:val="00163A70"/>
    <w:rsid w:val="001653AF"/>
    <w:rsid w:val="0016685D"/>
    <w:rsid w:val="00173C49"/>
    <w:rsid w:val="00177F5F"/>
    <w:rsid w:val="00183205"/>
    <w:rsid w:val="0018337C"/>
    <w:rsid w:val="00183851"/>
    <w:rsid w:val="00183F4A"/>
    <w:rsid w:val="001841EE"/>
    <w:rsid w:val="00184CEE"/>
    <w:rsid w:val="00186F3D"/>
    <w:rsid w:val="00187E74"/>
    <w:rsid w:val="00190429"/>
    <w:rsid w:val="001913FC"/>
    <w:rsid w:val="00195FBC"/>
    <w:rsid w:val="00196759"/>
    <w:rsid w:val="0019799D"/>
    <w:rsid w:val="001A1E34"/>
    <w:rsid w:val="001A2AB5"/>
    <w:rsid w:val="001A30A6"/>
    <w:rsid w:val="001A362A"/>
    <w:rsid w:val="001A529D"/>
    <w:rsid w:val="001A6AD1"/>
    <w:rsid w:val="001B0100"/>
    <w:rsid w:val="001B1427"/>
    <w:rsid w:val="001B582F"/>
    <w:rsid w:val="001B6697"/>
    <w:rsid w:val="001B6A72"/>
    <w:rsid w:val="001B6E5F"/>
    <w:rsid w:val="001C2FF8"/>
    <w:rsid w:val="001C600F"/>
    <w:rsid w:val="001D29EA"/>
    <w:rsid w:val="001D2ED5"/>
    <w:rsid w:val="001D3F7B"/>
    <w:rsid w:val="001D5274"/>
    <w:rsid w:val="001D62A9"/>
    <w:rsid w:val="001D7F45"/>
    <w:rsid w:val="001E6646"/>
    <w:rsid w:val="001F0C6A"/>
    <w:rsid w:val="001F1CCE"/>
    <w:rsid w:val="001F440A"/>
    <w:rsid w:val="001F517F"/>
    <w:rsid w:val="001F5B1D"/>
    <w:rsid w:val="001F6313"/>
    <w:rsid w:val="00201583"/>
    <w:rsid w:val="00204608"/>
    <w:rsid w:val="002075AF"/>
    <w:rsid w:val="002121E4"/>
    <w:rsid w:val="0021462A"/>
    <w:rsid w:val="00215317"/>
    <w:rsid w:val="00215F8E"/>
    <w:rsid w:val="002175A5"/>
    <w:rsid w:val="00220106"/>
    <w:rsid w:val="00220D32"/>
    <w:rsid w:val="00223BB5"/>
    <w:rsid w:val="00224BB6"/>
    <w:rsid w:val="0022650A"/>
    <w:rsid w:val="00227DE0"/>
    <w:rsid w:val="0023219A"/>
    <w:rsid w:val="00233171"/>
    <w:rsid w:val="002362E6"/>
    <w:rsid w:val="00237A1F"/>
    <w:rsid w:val="00241E96"/>
    <w:rsid w:val="00244D73"/>
    <w:rsid w:val="00245FE7"/>
    <w:rsid w:val="00246B78"/>
    <w:rsid w:val="002475AD"/>
    <w:rsid w:val="00247760"/>
    <w:rsid w:val="00252874"/>
    <w:rsid w:val="0025328A"/>
    <w:rsid w:val="00254DCD"/>
    <w:rsid w:val="002565D8"/>
    <w:rsid w:val="00257261"/>
    <w:rsid w:val="0026083B"/>
    <w:rsid w:val="00261233"/>
    <w:rsid w:val="002619D6"/>
    <w:rsid w:val="00264744"/>
    <w:rsid w:val="00266165"/>
    <w:rsid w:val="00273522"/>
    <w:rsid w:val="00274587"/>
    <w:rsid w:val="00275BF1"/>
    <w:rsid w:val="002771BD"/>
    <w:rsid w:val="0028202E"/>
    <w:rsid w:val="002832AA"/>
    <w:rsid w:val="00286424"/>
    <w:rsid w:val="00286B6A"/>
    <w:rsid w:val="00287E6A"/>
    <w:rsid w:val="00291783"/>
    <w:rsid w:val="00293AAC"/>
    <w:rsid w:val="00294D58"/>
    <w:rsid w:val="00295767"/>
    <w:rsid w:val="00295CEC"/>
    <w:rsid w:val="002968CA"/>
    <w:rsid w:val="002A0E4B"/>
    <w:rsid w:val="002A3897"/>
    <w:rsid w:val="002A5CF6"/>
    <w:rsid w:val="002A6ADA"/>
    <w:rsid w:val="002B205A"/>
    <w:rsid w:val="002B3728"/>
    <w:rsid w:val="002B3CE9"/>
    <w:rsid w:val="002C05B3"/>
    <w:rsid w:val="002C5950"/>
    <w:rsid w:val="002C5D1F"/>
    <w:rsid w:val="002C6FED"/>
    <w:rsid w:val="002C7748"/>
    <w:rsid w:val="002C7810"/>
    <w:rsid w:val="002C78DE"/>
    <w:rsid w:val="002D040D"/>
    <w:rsid w:val="002D2130"/>
    <w:rsid w:val="002D2E56"/>
    <w:rsid w:val="002E032D"/>
    <w:rsid w:val="002F0723"/>
    <w:rsid w:val="002F0F91"/>
    <w:rsid w:val="002F185E"/>
    <w:rsid w:val="002F2144"/>
    <w:rsid w:val="002F24B9"/>
    <w:rsid w:val="002F2981"/>
    <w:rsid w:val="002F4932"/>
    <w:rsid w:val="002F6339"/>
    <w:rsid w:val="002F6C73"/>
    <w:rsid w:val="0030059E"/>
    <w:rsid w:val="003039B2"/>
    <w:rsid w:val="0030484A"/>
    <w:rsid w:val="0030786A"/>
    <w:rsid w:val="00307D34"/>
    <w:rsid w:val="00311CD7"/>
    <w:rsid w:val="00313E25"/>
    <w:rsid w:val="0031475D"/>
    <w:rsid w:val="003153E7"/>
    <w:rsid w:val="00315948"/>
    <w:rsid w:val="003212C7"/>
    <w:rsid w:val="00321D6F"/>
    <w:rsid w:val="00322311"/>
    <w:rsid w:val="00322DD3"/>
    <w:rsid w:val="00324674"/>
    <w:rsid w:val="00324C78"/>
    <w:rsid w:val="0032503C"/>
    <w:rsid w:val="00325C24"/>
    <w:rsid w:val="00333701"/>
    <w:rsid w:val="00333756"/>
    <w:rsid w:val="00333757"/>
    <w:rsid w:val="00333944"/>
    <w:rsid w:val="00334A76"/>
    <w:rsid w:val="00335B3D"/>
    <w:rsid w:val="00336A02"/>
    <w:rsid w:val="003401DD"/>
    <w:rsid w:val="0034103D"/>
    <w:rsid w:val="003443DC"/>
    <w:rsid w:val="00353D21"/>
    <w:rsid w:val="003545CF"/>
    <w:rsid w:val="00355AD4"/>
    <w:rsid w:val="00355B29"/>
    <w:rsid w:val="00357CF6"/>
    <w:rsid w:val="003601AE"/>
    <w:rsid w:val="00360CF1"/>
    <w:rsid w:val="00361475"/>
    <w:rsid w:val="00362D17"/>
    <w:rsid w:val="00362D5E"/>
    <w:rsid w:val="0036352A"/>
    <w:rsid w:val="0036498D"/>
    <w:rsid w:val="00365FF8"/>
    <w:rsid w:val="003668CD"/>
    <w:rsid w:val="00366CAB"/>
    <w:rsid w:val="00367EA1"/>
    <w:rsid w:val="00373B74"/>
    <w:rsid w:val="00375A84"/>
    <w:rsid w:val="00377B1F"/>
    <w:rsid w:val="003824F4"/>
    <w:rsid w:val="00386223"/>
    <w:rsid w:val="0038630B"/>
    <w:rsid w:val="00386F61"/>
    <w:rsid w:val="003924AD"/>
    <w:rsid w:val="0039495B"/>
    <w:rsid w:val="00395012"/>
    <w:rsid w:val="0039695B"/>
    <w:rsid w:val="00396FC7"/>
    <w:rsid w:val="00397177"/>
    <w:rsid w:val="00397792"/>
    <w:rsid w:val="003A0494"/>
    <w:rsid w:val="003A28B5"/>
    <w:rsid w:val="003A3475"/>
    <w:rsid w:val="003A4AA5"/>
    <w:rsid w:val="003A54F2"/>
    <w:rsid w:val="003A561D"/>
    <w:rsid w:val="003A5E64"/>
    <w:rsid w:val="003A66B1"/>
    <w:rsid w:val="003B0424"/>
    <w:rsid w:val="003B284C"/>
    <w:rsid w:val="003B2C33"/>
    <w:rsid w:val="003B3A4F"/>
    <w:rsid w:val="003B78AB"/>
    <w:rsid w:val="003C06BB"/>
    <w:rsid w:val="003C39CA"/>
    <w:rsid w:val="003C7238"/>
    <w:rsid w:val="003D15AF"/>
    <w:rsid w:val="003D1B9F"/>
    <w:rsid w:val="003D3296"/>
    <w:rsid w:val="003D4672"/>
    <w:rsid w:val="003D7686"/>
    <w:rsid w:val="003E0A99"/>
    <w:rsid w:val="003E16C7"/>
    <w:rsid w:val="003E281D"/>
    <w:rsid w:val="003E62D8"/>
    <w:rsid w:val="003E781E"/>
    <w:rsid w:val="003F00B2"/>
    <w:rsid w:val="003F030C"/>
    <w:rsid w:val="00401539"/>
    <w:rsid w:val="00401BE7"/>
    <w:rsid w:val="00402E3A"/>
    <w:rsid w:val="004063D5"/>
    <w:rsid w:val="00406933"/>
    <w:rsid w:val="0041608E"/>
    <w:rsid w:val="00416141"/>
    <w:rsid w:val="00416B57"/>
    <w:rsid w:val="00423F42"/>
    <w:rsid w:val="00425724"/>
    <w:rsid w:val="00425C41"/>
    <w:rsid w:val="004265EE"/>
    <w:rsid w:val="004276A8"/>
    <w:rsid w:val="00430001"/>
    <w:rsid w:val="004328BA"/>
    <w:rsid w:val="00433B40"/>
    <w:rsid w:val="004340BF"/>
    <w:rsid w:val="00436127"/>
    <w:rsid w:val="00437271"/>
    <w:rsid w:val="0043770D"/>
    <w:rsid w:val="00440F05"/>
    <w:rsid w:val="00444A68"/>
    <w:rsid w:val="00446B79"/>
    <w:rsid w:val="0044764D"/>
    <w:rsid w:val="0045170E"/>
    <w:rsid w:val="0045375F"/>
    <w:rsid w:val="00454705"/>
    <w:rsid w:val="00455410"/>
    <w:rsid w:val="00457B3B"/>
    <w:rsid w:val="00460AE6"/>
    <w:rsid w:val="00464EC9"/>
    <w:rsid w:val="00465976"/>
    <w:rsid w:val="00466BC6"/>
    <w:rsid w:val="004673F8"/>
    <w:rsid w:val="00471CFB"/>
    <w:rsid w:val="0047230D"/>
    <w:rsid w:val="004745EC"/>
    <w:rsid w:val="004763AA"/>
    <w:rsid w:val="0047708F"/>
    <w:rsid w:val="00477554"/>
    <w:rsid w:val="00480ED1"/>
    <w:rsid w:val="00483A24"/>
    <w:rsid w:val="004875F2"/>
    <w:rsid w:val="004876C5"/>
    <w:rsid w:val="004922C3"/>
    <w:rsid w:val="00493362"/>
    <w:rsid w:val="004935C8"/>
    <w:rsid w:val="00494EC0"/>
    <w:rsid w:val="004A379C"/>
    <w:rsid w:val="004A5A24"/>
    <w:rsid w:val="004A65DA"/>
    <w:rsid w:val="004A7740"/>
    <w:rsid w:val="004B082D"/>
    <w:rsid w:val="004B183A"/>
    <w:rsid w:val="004B1A14"/>
    <w:rsid w:val="004B30A2"/>
    <w:rsid w:val="004B7104"/>
    <w:rsid w:val="004C016B"/>
    <w:rsid w:val="004C397F"/>
    <w:rsid w:val="004C3DFE"/>
    <w:rsid w:val="004C5B28"/>
    <w:rsid w:val="004C61A2"/>
    <w:rsid w:val="004C746C"/>
    <w:rsid w:val="004C7B33"/>
    <w:rsid w:val="004C7BB4"/>
    <w:rsid w:val="004D001D"/>
    <w:rsid w:val="004D31CA"/>
    <w:rsid w:val="004D3917"/>
    <w:rsid w:val="004D7A71"/>
    <w:rsid w:val="004E6793"/>
    <w:rsid w:val="004E6C28"/>
    <w:rsid w:val="004E701B"/>
    <w:rsid w:val="004E7176"/>
    <w:rsid w:val="004F1586"/>
    <w:rsid w:val="004F45B2"/>
    <w:rsid w:val="00504CD9"/>
    <w:rsid w:val="00505386"/>
    <w:rsid w:val="005056E3"/>
    <w:rsid w:val="0050715B"/>
    <w:rsid w:val="0050726B"/>
    <w:rsid w:val="00510BFD"/>
    <w:rsid w:val="00511A06"/>
    <w:rsid w:val="00515A42"/>
    <w:rsid w:val="00516063"/>
    <w:rsid w:val="005167BA"/>
    <w:rsid w:val="00520ADE"/>
    <w:rsid w:val="00520B05"/>
    <w:rsid w:val="00521E34"/>
    <w:rsid w:val="0052391C"/>
    <w:rsid w:val="0052423F"/>
    <w:rsid w:val="0053004C"/>
    <w:rsid w:val="005301C0"/>
    <w:rsid w:val="005318AF"/>
    <w:rsid w:val="00533B85"/>
    <w:rsid w:val="00534746"/>
    <w:rsid w:val="00535033"/>
    <w:rsid w:val="0053526C"/>
    <w:rsid w:val="005355B2"/>
    <w:rsid w:val="005357A1"/>
    <w:rsid w:val="005358A1"/>
    <w:rsid w:val="0054248B"/>
    <w:rsid w:val="0054333A"/>
    <w:rsid w:val="00543BD7"/>
    <w:rsid w:val="00544D33"/>
    <w:rsid w:val="00550747"/>
    <w:rsid w:val="00551D8D"/>
    <w:rsid w:val="0055281F"/>
    <w:rsid w:val="00556AA8"/>
    <w:rsid w:val="00556C88"/>
    <w:rsid w:val="00556D90"/>
    <w:rsid w:val="00560F25"/>
    <w:rsid w:val="00561682"/>
    <w:rsid w:val="00563BDE"/>
    <w:rsid w:val="00567FD7"/>
    <w:rsid w:val="005714D2"/>
    <w:rsid w:val="00573692"/>
    <w:rsid w:val="00577008"/>
    <w:rsid w:val="005818B2"/>
    <w:rsid w:val="00582C0C"/>
    <w:rsid w:val="00583BC5"/>
    <w:rsid w:val="00584D46"/>
    <w:rsid w:val="00586307"/>
    <w:rsid w:val="005876C6"/>
    <w:rsid w:val="005919B5"/>
    <w:rsid w:val="00592CEF"/>
    <w:rsid w:val="00593489"/>
    <w:rsid w:val="00594925"/>
    <w:rsid w:val="00597010"/>
    <w:rsid w:val="00597E2A"/>
    <w:rsid w:val="005A2AA8"/>
    <w:rsid w:val="005A7129"/>
    <w:rsid w:val="005B0515"/>
    <w:rsid w:val="005B0CA2"/>
    <w:rsid w:val="005B132F"/>
    <w:rsid w:val="005B1C91"/>
    <w:rsid w:val="005B1CA7"/>
    <w:rsid w:val="005B5410"/>
    <w:rsid w:val="005B5ADA"/>
    <w:rsid w:val="005B5C7A"/>
    <w:rsid w:val="005B6983"/>
    <w:rsid w:val="005C0177"/>
    <w:rsid w:val="005C12B0"/>
    <w:rsid w:val="005C4AEC"/>
    <w:rsid w:val="005D288D"/>
    <w:rsid w:val="005D3B15"/>
    <w:rsid w:val="005D639E"/>
    <w:rsid w:val="005D6C79"/>
    <w:rsid w:val="005D6DA5"/>
    <w:rsid w:val="005E02F0"/>
    <w:rsid w:val="005E087F"/>
    <w:rsid w:val="005E21A0"/>
    <w:rsid w:val="005E2240"/>
    <w:rsid w:val="005E22D3"/>
    <w:rsid w:val="005E4DA1"/>
    <w:rsid w:val="005E50A1"/>
    <w:rsid w:val="005E7406"/>
    <w:rsid w:val="005E77C7"/>
    <w:rsid w:val="005F278B"/>
    <w:rsid w:val="005F538E"/>
    <w:rsid w:val="005F6666"/>
    <w:rsid w:val="005F6A8F"/>
    <w:rsid w:val="00600B0D"/>
    <w:rsid w:val="00606455"/>
    <w:rsid w:val="00613452"/>
    <w:rsid w:val="006157F4"/>
    <w:rsid w:val="006206BE"/>
    <w:rsid w:val="00620D01"/>
    <w:rsid w:val="006227A4"/>
    <w:rsid w:val="00622E3B"/>
    <w:rsid w:val="00624CF6"/>
    <w:rsid w:val="006251CF"/>
    <w:rsid w:val="00625B2A"/>
    <w:rsid w:val="0062756D"/>
    <w:rsid w:val="00627F84"/>
    <w:rsid w:val="00630940"/>
    <w:rsid w:val="0063135C"/>
    <w:rsid w:val="00632552"/>
    <w:rsid w:val="00636F4A"/>
    <w:rsid w:val="00637707"/>
    <w:rsid w:val="00644749"/>
    <w:rsid w:val="00644D1B"/>
    <w:rsid w:val="00645930"/>
    <w:rsid w:val="00646CF9"/>
    <w:rsid w:val="006528E0"/>
    <w:rsid w:val="00653B4C"/>
    <w:rsid w:val="00656FDA"/>
    <w:rsid w:val="0065786C"/>
    <w:rsid w:val="00657D38"/>
    <w:rsid w:val="006602CF"/>
    <w:rsid w:val="00665D4D"/>
    <w:rsid w:val="006713CE"/>
    <w:rsid w:val="0067196A"/>
    <w:rsid w:val="0067255B"/>
    <w:rsid w:val="00673C33"/>
    <w:rsid w:val="006752F7"/>
    <w:rsid w:val="006761EF"/>
    <w:rsid w:val="006773B0"/>
    <w:rsid w:val="00681E85"/>
    <w:rsid w:val="006848DF"/>
    <w:rsid w:val="0068510E"/>
    <w:rsid w:val="00685BE6"/>
    <w:rsid w:val="00685D71"/>
    <w:rsid w:val="006905B7"/>
    <w:rsid w:val="00691A4D"/>
    <w:rsid w:val="006926AA"/>
    <w:rsid w:val="00694C0F"/>
    <w:rsid w:val="006968A2"/>
    <w:rsid w:val="006A053D"/>
    <w:rsid w:val="006A1633"/>
    <w:rsid w:val="006A297B"/>
    <w:rsid w:val="006A30DF"/>
    <w:rsid w:val="006A7741"/>
    <w:rsid w:val="006B18FC"/>
    <w:rsid w:val="006B1B1E"/>
    <w:rsid w:val="006B2AF6"/>
    <w:rsid w:val="006B3E4E"/>
    <w:rsid w:val="006B422B"/>
    <w:rsid w:val="006B427C"/>
    <w:rsid w:val="006B6A9F"/>
    <w:rsid w:val="006C1D76"/>
    <w:rsid w:val="006C20B6"/>
    <w:rsid w:val="006C2200"/>
    <w:rsid w:val="006C3EBF"/>
    <w:rsid w:val="006C3FA8"/>
    <w:rsid w:val="006C5439"/>
    <w:rsid w:val="006C6283"/>
    <w:rsid w:val="006D2544"/>
    <w:rsid w:val="006D2DC0"/>
    <w:rsid w:val="006D2F37"/>
    <w:rsid w:val="006D41B7"/>
    <w:rsid w:val="006E0939"/>
    <w:rsid w:val="006E22A3"/>
    <w:rsid w:val="006E5A0D"/>
    <w:rsid w:val="006E60A3"/>
    <w:rsid w:val="006F311B"/>
    <w:rsid w:val="006F31A8"/>
    <w:rsid w:val="006F3DCB"/>
    <w:rsid w:val="006F40DA"/>
    <w:rsid w:val="006F416C"/>
    <w:rsid w:val="006F44B9"/>
    <w:rsid w:val="006F4C22"/>
    <w:rsid w:val="006F78D8"/>
    <w:rsid w:val="006F7D30"/>
    <w:rsid w:val="00700569"/>
    <w:rsid w:val="007009E4"/>
    <w:rsid w:val="007012AC"/>
    <w:rsid w:val="0070148E"/>
    <w:rsid w:val="0070252A"/>
    <w:rsid w:val="007036EE"/>
    <w:rsid w:val="00703A32"/>
    <w:rsid w:val="00704BC0"/>
    <w:rsid w:val="00704F10"/>
    <w:rsid w:val="00705987"/>
    <w:rsid w:val="00707BA1"/>
    <w:rsid w:val="00707ECC"/>
    <w:rsid w:val="00710B76"/>
    <w:rsid w:val="00714A33"/>
    <w:rsid w:val="007168E4"/>
    <w:rsid w:val="00716D24"/>
    <w:rsid w:val="007207C7"/>
    <w:rsid w:val="00720C7C"/>
    <w:rsid w:val="00720EB9"/>
    <w:rsid w:val="007219AF"/>
    <w:rsid w:val="0072202B"/>
    <w:rsid w:val="007225C1"/>
    <w:rsid w:val="0072310A"/>
    <w:rsid w:val="00724050"/>
    <w:rsid w:val="00733C8D"/>
    <w:rsid w:val="0074086B"/>
    <w:rsid w:val="007408AF"/>
    <w:rsid w:val="007421D7"/>
    <w:rsid w:val="00742BAF"/>
    <w:rsid w:val="007465C5"/>
    <w:rsid w:val="00755038"/>
    <w:rsid w:val="00755368"/>
    <w:rsid w:val="00757F83"/>
    <w:rsid w:val="00760609"/>
    <w:rsid w:val="00760E06"/>
    <w:rsid w:val="0076159A"/>
    <w:rsid w:val="00762D67"/>
    <w:rsid w:val="00763126"/>
    <w:rsid w:val="0076509D"/>
    <w:rsid w:val="0077232B"/>
    <w:rsid w:val="00774EA2"/>
    <w:rsid w:val="007751E8"/>
    <w:rsid w:val="00776D77"/>
    <w:rsid w:val="00777D6B"/>
    <w:rsid w:val="00782156"/>
    <w:rsid w:val="00784EF7"/>
    <w:rsid w:val="00790909"/>
    <w:rsid w:val="00792501"/>
    <w:rsid w:val="0079340D"/>
    <w:rsid w:val="00794906"/>
    <w:rsid w:val="007A12E2"/>
    <w:rsid w:val="007A5662"/>
    <w:rsid w:val="007A74B0"/>
    <w:rsid w:val="007A775F"/>
    <w:rsid w:val="007C06DD"/>
    <w:rsid w:val="007C1DC8"/>
    <w:rsid w:val="007C2508"/>
    <w:rsid w:val="007C4138"/>
    <w:rsid w:val="007C454C"/>
    <w:rsid w:val="007C4AFF"/>
    <w:rsid w:val="007C7C12"/>
    <w:rsid w:val="007D3177"/>
    <w:rsid w:val="007D4F65"/>
    <w:rsid w:val="007D6391"/>
    <w:rsid w:val="007D63DA"/>
    <w:rsid w:val="007D6BCA"/>
    <w:rsid w:val="007D7F34"/>
    <w:rsid w:val="007E3FE0"/>
    <w:rsid w:val="007E571E"/>
    <w:rsid w:val="007E6049"/>
    <w:rsid w:val="007F17D0"/>
    <w:rsid w:val="007F3C81"/>
    <w:rsid w:val="007F588F"/>
    <w:rsid w:val="007F5997"/>
    <w:rsid w:val="007F6288"/>
    <w:rsid w:val="007F658E"/>
    <w:rsid w:val="007F7675"/>
    <w:rsid w:val="007F77E5"/>
    <w:rsid w:val="008050A8"/>
    <w:rsid w:val="00806B18"/>
    <w:rsid w:val="0080736C"/>
    <w:rsid w:val="00807925"/>
    <w:rsid w:val="0081159C"/>
    <w:rsid w:val="00813C91"/>
    <w:rsid w:val="00816F24"/>
    <w:rsid w:val="008231BD"/>
    <w:rsid w:val="00825583"/>
    <w:rsid w:val="00825DCB"/>
    <w:rsid w:val="0082631B"/>
    <w:rsid w:val="008264DD"/>
    <w:rsid w:val="00826A9C"/>
    <w:rsid w:val="00827914"/>
    <w:rsid w:val="008341B5"/>
    <w:rsid w:val="0083633D"/>
    <w:rsid w:val="00840134"/>
    <w:rsid w:val="008437BF"/>
    <w:rsid w:val="00846C20"/>
    <w:rsid w:val="00850C23"/>
    <w:rsid w:val="00854BD4"/>
    <w:rsid w:val="00854F17"/>
    <w:rsid w:val="008550D3"/>
    <w:rsid w:val="0085612E"/>
    <w:rsid w:val="00856820"/>
    <w:rsid w:val="00857E14"/>
    <w:rsid w:val="00861811"/>
    <w:rsid w:val="00864438"/>
    <w:rsid w:val="00864EC1"/>
    <w:rsid w:val="008653FD"/>
    <w:rsid w:val="0086797B"/>
    <w:rsid w:val="0087059A"/>
    <w:rsid w:val="008709EF"/>
    <w:rsid w:val="00871616"/>
    <w:rsid w:val="00871E5F"/>
    <w:rsid w:val="0087366C"/>
    <w:rsid w:val="0087614D"/>
    <w:rsid w:val="008766FC"/>
    <w:rsid w:val="0087711E"/>
    <w:rsid w:val="0088322A"/>
    <w:rsid w:val="00884896"/>
    <w:rsid w:val="00884BB8"/>
    <w:rsid w:val="0088581E"/>
    <w:rsid w:val="008874F3"/>
    <w:rsid w:val="00890568"/>
    <w:rsid w:val="00891180"/>
    <w:rsid w:val="0089410E"/>
    <w:rsid w:val="00894F1D"/>
    <w:rsid w:val="00896904"/>
    <w:rsid w:val="008A1037"/>
    <w:rsid w:val="008A54FF"/>
    <w:rsid w:val="008A710B"/>
    <w:rsid w:val="008B0CA2"/>
    <w:rsid w:val="008B24B1"/>
    <w:rsid w:val="008B6EB9"/>
    <w:rsid w:val="008B7F9C"/>
    <w:rsid w:val="008C0899"/>
    <w:rsid w:val="008C1049"/>
    <w:rsid w:val="008C14FB"/>
    <w:rsid w:val="008C546C"/>
    <w:rsid w:val="008C5D18"/>
    <w:rsid w:val="008C6684"/>
    <w:rsid w:val="008D06FD"/>
    <w:rsid w:val="008D2AD3"/>
    <w:rsid w:val="008D62A2"/>
    <w:rsid w:val="008E1E12"/>
    <w:rsid w:val="008E2885"/>
    <w:rsid w:val="008E3626"/>
    <w:rsid w:val="008E7031"/>
    <w:rsid w:val="008E77D1"/>
    <w:rsid w:val="008F07E7"/>
    <w:rsid w:val="008F0DD8"/>
    <w:rsid w:val="008F250A"/>
    <w:rsid w:val="008F28F9"/>
    <w:rsid w:val="008F68E7"/>
    <w:rsid w:val="00903DC2"/>
    <w:rsid w:val="00905260"/>
    <w:rsid w:val="0090677B"/>
    <w:rsid w:val="00910356"/>
    <w:rsid w:val="00910385"/>
    <w:rsid w:val="00912B2A"/>
    <w:rsid w:val="009151E4"/>
    <w:rsid w:val="00931E18"/>
    <w:rsid w:val="0093476D"/>
    <w:rsid w:val="00935AE1"/>
    <w:rsid w:val="00936851"/>
    <w:rsid w:val="0093726F"/>
    <w:rsid w:val="0093746D"/>
    <w:rsid w:val="009431FA"/>
    <w:rsid w:val="0094436B"/>
    <w:rsid w:val="009457BA"/>
    <w:rsid w:val="009462AE"/>
    <w:rsid w:val="009464CC"/>
    <w:rsid w:val="00950BE0"/>
    <w:rsid w:val="0095317F"/>
    <w:rsid w:val="009541E3"/>
    <w:rsid w:val="00954E19"/>
    <w:rsid w:val="009553CD"/>
    <w:rsid w:val="00955B5F"/>
    <w:rsid w:val="00955ECD"/>
    <w:rsid w:val="00957E7A"/>
    <w:rsid w:val="00961BBD"/>
    <w:rsid w:val="009626BF"/>
    <w:rsid w:val="009635F4"/>
    <w:rsid w:val="00963CF0"/>
    <w:rsid w:val="0096743C"/>
    <w:rsid w:val="00970295"/>
    <w:rsid w:val="00971FC4"/>
    <w:rsid w:val="00974E59"/>
    <w:rsid w:val="009832F0"/>
    <w:rsid w:val="009875AC"/>
    <w:rsid w:val="009901F9"/>
    <w:rsid w:val="00991E8C"/>
    <w:rsid w:val="00991EF7"/>
    <w:rsid w:val="00992A62"/>
    <w:rsid w:val="00992D44"/>
    <w:rsid w:val="00994EA0"/>
    <w:rsid w:val="00997F72"/>
    <w:rsid w:val="009A1E75"/>
    <w:rsid w:val="009A4242"/>
    <w:rsid w:val="009A4557"/>
    <w:rsid w:val="009A7747"/>
    <w:rsid w:val="009B0AF7"/>
    <w:rsid w:val="009B33F6"/>
    <w:rsid w:val="009B482E"/>
    <w:rsid w:val="009B4C3D"/>
    <w:rsid w:val="009B606E"/>
    <w:rsid w:val="009B652F"/>
    <w:rsid w:val="009C41C7"/>
    <w:rsid w:val="009C4D8F"/>
    <w:rsid w:val="009C52B4"/>
    <w:rsid w:val="009C5F1E"/>
    <w:rsid w:val="009C6792"/>
    <w:rsid w:val="009D344D"/>
    <w:rsid w:val="009D4732"/>
    <w:rsid w:val="009D4948"/>
    <w:rsid w:val="009D5579"/>
    <w:rsid w:val="009D62EA"/>
    <w:rsid w:val="009E16D7"/>
    <w:rsid w:val="009E3209"/>
    <w:rsid w:val="009E3561"/>
    <w:rsid w:val="009E467E"/>
    <w:rsid w:val="009E62C7"/>
    <w:rsid w:val="009E6438"/>
    <w:rsid w:val="009E7092"/>
    <w:rsid w:val="009F1902"/>
    <w:rsid w:val="009F5657"/>
    <w:rsid w:val="009F5A34"/>
    <w:rsid w:val="009F60AF"/>
    <w:rsid w:val="009F61EB"/>
    <w:rsid w:val="009F6739"/>
    <w:rsid w:val="009F78EC"/>
    <w:rsid w:val="00A0293A"/>
    <w:rsid w:val="00A04495"/>
    <w:rsid w:val="00A05605"/>
    <w:rsid w:val="00A06A99"/>
    <w:rsid w:val="00A13BB3"/>
    <w:rsid w:val="00A1447C"/>
    <w:rsid w:val="00A14B3F"/>
    <w:rsid w:val="00A15AB8"/>
    <w:rsid w:val="00A16504"/>
    <w:rsid w:val="00A169F4"/>
    <w:rsid w:val="00A20185"/>
    <w:rsid w:val="00A21069"/>
    <w:rsid w:val="00A2185C"/>
    <w:rsid w:val="00A2205C"/>
    <w:rsid w:val="00A27826"/>
    <w:rsid w:val="00A30292"/>
    <w:rsid w:val="00A327AE"/>
    <w:rsid w:val="00A36B16"/>
    <w:rsid w:val="00A36D93"/>
    <w:rsid w:val="00A37841"/>
    <w:rsid w:val="00A406CA"/>
    <w:rsid w:val="00A408C2"/>
    <w:rsid w:val="00A409B6"/>
    <w:rsid w:val="00A4133A"/>
    <w:rsid w:val="00A45C34"/>
    <w:rsid w:val="00A460B3"/>
    <w:rsid w:val="00A464CA"/>
    <w:rsid w:val="00A50211"/>
    <w:rsid w:val="00A532EC"/>
    <w:rsid w:val="00A563B3"/>
    <w:rsid w:val="00A62C38"/>
    <w:rsid w:val="00A63D45"/>
    <w:rsid w:val="00A674F5"/>
    <w:rsid w:val="00A707D9"/>
    <w:rsid w:val="00A707EC"/>
    <w:rsid w:val="00A71ACB"/>
    <w:rsid w:val="00A71C38"/>
    <w:rsid w:val="00A771FE"/>
    <w:rsid w:val="00A80307"/>
    <w:rsid w:val="00A8616A"/>
    <w:rsid w:val="00A92A6F"/>
    <w:rsid w:val="00A94837"/>
    <w:rsid w:val="00A94DD3"/>
    <w:rsid w:val="00A97FC7"/>
    <w:rsid w:val="00AA034D"/>
    <w:rsid w:val="00AA085E"/>
    <w:rsid w:val="00AA40A0"/>
    <w:rsid w:val="00AA4A33"/>
    <w:rsid w:val="00AA4F40"/>
    <w:rsid w:val="00AA66C0"/>
    <w:rsid w:val="00AA6CB5"/>
    <w:rsid w:val="00AB173A"/>
    <w:rsid w:val="00AB1F65"/>
    <w:rsid w:val="00AB2511"/>
    <w:rsid w:val="00AB385B"/>
    <w:rsid w:val="00AC1555"/>
    <w:rsid w:val="00AC2D26"/>
    <w:rsid w:val="00AC366F"/>
    <w:rsid w:val="00AC4D0A"/>
    <w:rsid w:val="00AC5456"/>
    <w:rsid w:val="00AD09B4"/>
    <w:rsid w:val="00AD1DD9"/>
    <w:rsid w:val="00AD4412"/>
    <w:rsid w:val="00AD4968"/>
    <w:rsid w:val="00AD603D"/>
    <w:rsid w:val="00AD6ABE"/>
    <w:rsid w:val="00AD6FEB"/>
    <w:rsid w:val="00AE049C"/>
    <w:rsid w:val="00AE4043"/>
    <w:rsid w:val="00AE509C"/>
    <w:rsid w:val="00AE7158"/>
    <w:rsid w:val="00AF0A6A"/>
    <w:rsid w:val="00AF1537"/>
    <w:rsid w:val="00AF3D15"/>
    <w:rsid w:val="00AF3F94"/>
    <w:rsid w:val="00AF481F"/>
    <w:rsid w:val="00AF4EBB"/>
    <w:rsid w:val="00AF50A1"/>
    <w:rsid w:val="00B006EC"/>
    <w:rsid w:val="00B00EB5"/>
    <w:rsid w:val="00B0104D"/>
    <w:rsid w:val="00B035F0"/>
    <w:rsid w:val="00B03B42"/>
    <w:rsid w:val="00B050B5"/>
    <w:rsid w:val="00B06F41"/>
    <w:rsid w:val="00B1232A"/>
    <w:rsid w:val="00B137D1"/>
    <w:rsid w:val="00B16C60"/>
    <w:rsid w:val="00B17BB2"/>
    <w:rsid w:val="00B17BB4"/>
    <w:rsid w:val="00B20189"/>
    <w:rsid w:val="00B22F8B"/>
    <w:rsid w:val="00B261DA"/>
    <w:rsid w:val="00B262D0"/>
    <w:rsid w:val="00B308A9"/>
    <w:rsid w:val="00B308CD"/>
    <w:rsid w:val="00B30B42"/>
    <w:rsid w:val="00B338D8"/>
    <w:rsid w:val="00B35CC3"/>
    <w:rsid w:val="00B37174"/>
    <w:rsid w:val="00B414C1"/>
    <w:rsid w:val="00B42FCB"/>
    <w:rsid w:val="00B444EB"/>
    <w:rsid w:val="00B45B8E"/>
    <w:rsid w:val="00B45C74"/>
    <w:rsid w:val="00B46689"/>
    <w:rsid w:val="00B51891"/>
    <w:rsid w:val="00B546D1"/>
    <w:rsid w:val="00B558DA"/>
    <w:rsid w:val="00B56778"/>
    <w:rsid w:val="00B6001F"/>
    <w:rsid w:val="00B61207"/>
    <w:rsid w:val="00B615A0"/>
    <w:rsid w:val="00B62C55"/>
    <w:rsid w:val="00B65F24"/>
    <w:rsid w:val="00B6671B"/>
    <w:rsid w:val="00B70AC5"/>
    <w:rsid w:val="00B7151D"/>
    <w:rsid w:val="00B71C4F"/>
    <w:rsid w:val="00B720B9"/>
    <w:rsid w:val="00B72CC6"/>
    <w:rsid w:val="00B805F3"/>
    <w:rsid w:val="00B817C1"/>
    <w:rsid w:val="00B83103"/>
    <w:rsid w:val="00B83237"/>
    <w:rsid w:val="00B84F46"/>
    <w:rsid w:val="00B856A7"/>
    <w:rsid w:val="00B85B89"/>
    <w:rsid w:val="00B86931"/>
    <w:rsid w:val="00B91A28"/>
    <w:rsid w:val="00B92ED0"/>
    <w:rsid w:val="00B93E96"/>
    <w:rsid w:val="00B93F58"/>
    <w:rsid w:val="00B963F5"/>
    <w:rsid w:val="00B968C8"/>
    <w:rsid w:val="00B968FD"/>
    <w:rsid w:val="00B9792B"/>
    <w:rsid w:val="00BA0AEC"/>
    <w:rsid w:val="00BA4303"/>
    <w:rsid w:val="00BA608D"/>
    <w:rsid w:val="00BA66AB"/>
    <w:rsid w:val="00BB097B"/>
    <w:rsid w:val="00BB1AFF"/>
    <w:rsid w:val="00BB1BAF"/>
    <w:rsid w:val="00BB42F3"/>
    <w:rsid w:val="00BB7115"/>
    <w:rsid w:val="00BB720E"/>
    <w:rsid w:val="00BC02B0"/>
    <w:rsid w:val="00BC06F5"/>
    <w:rsid w:val="00BC0C64"/>
    <w:rsid w:val="00BC4A9A"/>
    <w:rsid w:val="00BD5902"/>
    <w:rsid w:val="00BD6196"/>
    <w:rsid w:val="00BE0228"/>
    <w:rsid w:val="00BE0E12"/>
    <w:rsid w:val="00BE204B"/>
    <w:rsid w:val="00BE29A4"/>
    <w:rsid w:val="00BE4847"/>
    <w:rsid w:val="00BE5057"/>
    <w:rsid w:val="00BE5142"/>
    <w:rsid w:val="00BE7A7A"/>
    <w:rsid w:val="00BF1223"/>
    <w:rsid w:val="00BF151E"/>
    <w:rsid w:val="00BF15F7"/>
    <w:rsid w:val="00C03792"/>
    <w:rsid w:val="00C06093"/>
    <w:rsid w:val="00C068E5"/>
    <w:rsid w:val="00C10EF2"/>
    <w:rsid w:val="00C112D7"/>
    <w:rsid w:val="00C118CA"/>
    <w:rsid w:val="00C1371E"/>
    <w:rsid w:val="00C13A83"/>
    <w:rsid w:val="00C13C6F"/>
    <w:rsid w:val="00C147C8"/>
    <w:rsid w:val="00C20548"/>
    <w:rsid w:val="00C22D11"/>
    <w:rsid w:val="00C22DB6"/>
    <w:rsid w:val="00C23357"/>
    <w:rsid w:val="00C2367E"/>
    <w:rsid w:val="00C240AD"/>
    <w:rsid w:val="00C26E70"/>
    <w:rsid w:val="00C3256C"/>
    <w:rsid w:val="00C33090"/>
    <w:rsid w:val="00C36300"/>
    <w:rsid w:val="00C3704B"/>
    <w:rsid w:val="00C37673"/>
    <w:rsid w:val="00C379DF"/>
    <w:rsid w:val="00C4378B"/>
    <w:rsid w:val="00C443DD"/>
    <w:rsid w:val="00C45585"/>
    <w:rsid w:val="00C46D7E"/>
    <w:rsid w:val="00C52A73"/>
    <w:rsid w:val="00C53C6A"/>
    <w:rsid w:val="00C5533D"/>
    <w:rsid w:val="00C56E29"/>
    <w:rsid w:val="00C60A82"/>
    <w:rsid w:val="00C61728"/>
    <w:rsid w:val="00C61F16"/>
    <w:rsid w:val="00C627C9"/>
    <w:rsid w:val="00C62BE6"/>
    <w:rsid w:val="00C62FD5"/>
    <w:rsid w:val="00C6775E"/>
    <w:rsid w:val="00C6791C"/>
    <w:rsid w:val="00C731BC"/>
    <w:rsid w:val="00C76568"/>
    <w:rsid w:val="00C76CC7"/>
    <w:rsid w:val="00C82B3F"/>
    <w:rsid w:val="00C82FC1"/>
    <w:rsid w:val="00C85E22"/>
    <w:rsid w:val="00C87F24"/>
    <w:rsid w:val="00C9034F"/>
    <w:rsid w:val="00C9068F"/>
    <w:rsid w:val="00C90F25"/>
    <w:rsid w:val="00C91911"/>
    <w:rsid w:val="00C93EE8"/>
    <w:rsid w:val="00C94233"/>
    <w:rsid w:val="00C94911"/>
    <w:rsid w:val="00C95A51"/>
    <w:rsid w:val="00C96E51"/>
    <w:rsid w:val="00CA1496"/>
    <w:rsid w:val="00CA272D"/>
    <w:rsid w:val="00CA322F"/>
    <w:rsid w:val="00CA5B18"/>
    <w:rsid w:val="00CB12A6"/>
    <w:rsid w:val="00CB1E64"/>
    <w:rsid w:val="00CB4946"/>
    <w:rsid w:val="00CB5B14"/>
    <w:rsid w:val="00CB7DB5"/>
    <w:rsid w:val="00CC3E5A"/>
    <w:rsid w:val="00CC4270"/>
    <w:rsid w:val="00CC43E5"/>
    <w:rsid w:val="00CC47A2"/>
    <w:rsid w:val="00CC4FA5"/>
    <w:rsid w:val="00CD128B"/>
    <w:rsid w:val="00CD241D"/>
    <w:rsid w:val="00CD24CD"/>
    <w:rsid w:val="00CD44C1"/>
    <w:rsid w:val="00CD6806"/>
    <w:rsid w:val="00CD7FFE"/>
    <w:rsid w:val="00CE33BD"/>
    <w:rsid w:val="00CE3890"/>
    <w:rsid w:val="00CE5706"/>
    <w:rsid w:val="00CE792F"/>
    <w:rsid w:val="00CE7BAC"/>
    <w:rsid w:val="00CF0669"/>
    <w:rsid w:val="00CF1E8C"/>
    <w:rsid w:val="00CF4D79"/>
    <w:rsid w:val="00CF649D"/>
    <w:rsid w:val="00CF6FE0"/>
    <w:rsid w:val="00D007A3"/>
    <w:rsid w:val="00D00FAD"/>
    <w:rsid w:val="00D0261C"/>
    <w:rsid w:val="00D02658"/>
    <w:rsid w:val="00D03766"/>
    <w:rsid w:val="00D03B39"/>
    <w:rsid w:val="00D03B67"/>
    <w:rsid w:val="00D04EF6"/>
    <w:rsid w:val="00D05C28"/>
    <w:rsid w:val="00D06AE6"/>
    <w:rsid w:val="00D0786B"/>
    <w:rsid w:val="00D170E8"/>
    <w:rsid w:val="00D1740B"/>
    <w:rsid w:val="00D21A3F"/>
    <w:rsid w:val="00D21CA6"/>
    <w:rsid w:val="00D22F6A"/>
    <w:rsid w:val="00D26320"/>
    <w:rsid w:val="00D26BD9"/>
    <w:rsid w:val="00D313DD"/>
    <w:rsid w:val="00D37E94"/>
    <w:rsid w:val="00D416F4"/>
    <w:rsid w:val="00D42175"/>
    <w:rsid w:val="00D44BB5"/>
    <w:rsid w:val="00D464CA"/>
    <w:rsid w:val="00D50055"/>
    <w:rsid w:val="00D51115"/>
    <w:rsid w:val="00D519A9"/>
    <w:rsid w:val="00D51FAD"/>
    <w:rsid w:val="00D530B5"/>
    <w:rsid w:val="00D567DD"/>
    <w:rsid w:val="00D576CF"/>
    <w:rsid w:val="00D6081A"/>
    <w:rsid w:val="00D630CE"/>
    <w:rsid w:val="00D64FE2"/>
    <w:rsid w:val="00D6660F"/>
    <w:rsid w:val="00D73087"/>
    <w:rsid w:val="00D7389F"/>
    <w:rsid w:val="00D73AEB"/>
    <w:rsid w:val="00D752AD"/>
    <w:rsid w:val="00D75D17"/>
    <w:rsid w:val="00D75D7F"/>
    <w:rsid w:val="00D75E50"/>
    <w:rsid w:val="00D75FD9"/>
    <w:rsid w:val="00D81FEC"/>
    <w:rsid w:val="00D821ED"/>
    <w:rsid w:val="00D825AA"/>
    <w:rsid w:val="00D848D7"/>
    <w:rsid w:val="00D8505D"/>
    <w:rsid w:val="00D86DD8"/>
    <w:rsid w:val="00D873A2"/>
    <w:rsid w:val="00D900AA"/>
    <w:rsid w:val="00D91F3A"/>
    <w:rsid w:val="00D92392"/>
    <w:rsid w:val="00D951F5"/>
    <w:rsid w:val="00DA14DB"/>
    <w:rsid w:val="00DA5097"/>
    <w:rsid w:val="00DA61A4"/>
    <w:rsid w:val="00DB0A53"/>
    <w:rsid w:val="00DB0E89"/>
    <w:rsid w:val="00DB1D4F"/>
    <w:rsid w:val="00DB589B"/>
    <w:rsid w:val="00DC13F5"/>
    <w:rsid w:val="00DC5802"/>
    <w:rsid w:val="00DC67E4"/>
    <w:rsid w:val="00DD5CBA"/>
    <w:rsid w:val="00DD6B5B"/>
    <w:rsid w:val="00DD6CA4"/>
    <w:rsid w:val="00DD721A"/>
    <w:rsid w:val="00DE0032"/>
    <w:rsid w:val="00DE297D"/>
    <w:rsid w:val="00DE2D99"/>
    <w:rsid w:val="00DE335A"/>
    <w:rsid w:val="00DE49F7"/>
    <w:rsid w:val="00DF0ABC"/>
    <w:rsid w:val="00DF0AED"/>
    <w:rsid w:val="00DF11F8"/>
    <w:rsid w:val="00DF141F"/>
    <w:rsid w:val="00DF5FCF"/>
    <w:rsid w:val="00DF67A6"/>
    <w:rsid w:val="00DF7789"/>
    <w:rsid w:val="00DF7CCE"/>
    <w:rsid w:val="00E009ED"/>
    <w:rsid w:val="00E03339"/>
    <w:rsid w:val="00E05546"/>
    <w:rsid w:val="00E06F2B"/>
    <w:rsid w:val="00E06F8C"/>
    <w:rsid w:val="00E07439"/>
    <w:rsid w:val="00E1182F"/>
    <w:rsid w:val="00E12176"/>
    <w:rsid w:val="00E138AC"/>
    <w:rsid w:val="00E14D34"/>
    <w:rsid w:val="00E1685C"/>
    <w:rsid w:val="00E16DB8"/>
    <w:rsid w:val="00E17C15"/>
    <w:rsid w:val="00E250BC"/>
    <w:rsid w:val="00E25DAD"/>
    <w:rsid w:val="00E260C9"/>
    <w:rsid w:val="00E276D6"/>
    <w:rsid w:val="00E3319A"/>
    <w:rsid w:val="00E35519"/>
    <w:rsid w:val="00E357FF"/>
    <w:rsid w:val="00E35B86"/>
    <w:rsid w:val="00E371AD"/>
    <w:rsid w:val="00E37B65"/>
    <w:rsid w:val="00E41556"/>
    <w:rsid w:val="00E44138"/>
    <w:rsid w:val="00E4503D"/>
    <w:rsid w:val="00E47377"/>
    <w:rsid w:val="00E478AA"/>
    <w:rsid w:val="00E47FD9"/>
    <w:rsid w:val="00E50B8C"/>
    <w:rsid w:val="00E51351"/>
    <w:rsid w:val="00E534F4"/>
    <w:rsid w:val="00E53B58"/>
    <w:rsid w:val="00E55193"/>
    <w:rsid w:val="00E562FE"/>
    <w:rsid w:val="00E607F3"/>
    <w:rsid w:val="00E60A1A"/>
    <w:rsid w:val="00E62177"/>
    <w:rsid w:val="00E63714"/>
    <w:rsid w:val="00E65ABC"/>
    <w:rsid w:val="00E660E5"/>
    <w:rsid w:val="00E66C83"/>
    <w:rsid w:val="00E708C8"/>
    <w:rsid w:val="00E724AD"/>
    <w:rsid w:val="00E74F38"/>
    <w:rsid w:val="00E76887"/>
    <w:rsid w:val="00E7750F"/>
    <w:rsid w:val="00E81BB2"/>
    <w:rsid w:val="00E8217D"/>
    <w:rsid w:val="00E82811"/>
    <w:rsid w:val="00E831A7"/>
    <w:rsid w:val="00E839D6"/>
    <w:rsid w:val="00E86872"/>
    <w:rsid w:val="00E91B37"/>
    <w:rsid w:val="00E94760"/>
    <w:rsid w:val="00E94B48"/>
    <w:rsid w:val="00E94F76"/>
    <w:rsid w:val="00E971E6"/>
    <w:rsid w:val="00E97BFE"/>
    <w:rsid w:val="00E97F59"/>
    <w:rsid w:val="00EA11B5"/>
    <w:rsid w:val="00EA4EE7"/>
    <w:rsid w:val="00EB01D2"/>
    <w:rsid w:val="00EB1655"/>
    <w:rsid w:val="00EB2004"/>
    <w:rsid w:val="00EB29DA"/>
    <w:rsid w:val="00EB2B5D"/>
    <w:rsid w:val="00EB6340"/>
    <w:rsid w:val="00EB6787"/>
    <w:rsid w:val="00EB7468"/>
    <w:rsid w:val="00EC0B80"/>
    <w:rsid w:val="00EC416B"/>
    <w:rsid w:val="00EC422E"/>
    <w:rsid w:val="00EC44A4"/>
    <w:rsid w:val="00EC5346"/>
    <w:rsid w:val="00EC54E4"/>
    <w:rsid w:val="00EC6B7F"/>
    <w:rsid w:val="00ED03C5"/>
    <w:rsid w:val="00ED0D94"/>
    <w:rsid w:val="00ED1745"/>
    <w:rsid w:val="00ED1AAE"/>
    <w:rsid w:val="00ED1C2D"/>
    <w:rsid w:val="00ED344A"/>
    <w:rsid w:val="00ED4A8D"/>
    <w:rsid w:val="00ED530E"/>
    <w:rsid w:val="00ED6F70"/>
    <w:rsid w:val="00EE01A3"/>
    <w:rsid w:val="00EE1B7D"/>
    <w:rsid w:val="00EE3140"/>
    <w:rsid w:val="00EE70E7"/>
    <w:rsid w:val="00EE73C4"/>
    <w:rsid w:val="00EF153E"/>
    <w:rsid w:val="00EF2947"/>
    <w:rsid w:val="00EF59E7"/>
    <w:rsid w:val="00EF6904"/>
    <w:rsid w:val="00F001E7"/>
    <w:rsid w:val="00F022DE"/>
    <w:rsid w:val="00F02608"/>
    <w:rsid w:val="00F02937"/>
    <w:rsid w:val="00F106DD"/>
    <w:rsid w:val="00F11E96"/>
    <w:rsid w:val="00F16B50"/>
    <w:rsid w:val="00F17F5E"/>
    <w:rsid w:val="00F2126B"/>
    <w:rsid w:val="00F224CA"/>
    <w:rsid w:val="00F2279D"/>
    <w:rsid w:val="00F22B9D"/>
    <w:rsid w:val="00F240E1"/>
    <w:rsid w:val="00F30020"/>
    <w:rsid w:val="00F30F0B"/>
    <w:rsid w:val="00F33F3C"/>
    <w:rsid w:val="00F34125"/>
    <w:rsid w:val="00F35B91"/>
    <w:rsid w:val="00F36FBE"/>
    <w:rsid w:val="00F37418"/>
    <w:rsid w:val="00F4384E"/>
    <w:rsid w:val="00F47238"/>
    <w:rsid w:val="00F50226"/>
    <w:rsid w:val="00F512D0"/>
    <w:rsid w:val="00F5538B"/>
    <w:rsid w:val="00F600C4"/>
    <w:rsid w:val="00F60ADF"/>
    <w:rsid w:val="00F6366F"/>
    <w:rsid w:val="00F63B51"/>
    <w:rsid w:val="00F63CD0"/>
    <w:rsid w:val="00F64904"/>
    <w:rsid w:val="00F67BEA"/>
    <w:rsid w:val="00F701D6"/>
    <w:rsid w:val="00F71A4B"/>
    <w:rsid w:val="00F73A70"/>
    <w:rsid w:val="00F744B7"/>
    <w:rsid w:val="00F75BE5"/>
    <w:rsid w:val="00F76F66"/>
    <w:rsid w:val="00F84184"/>
    <w:rsid w:val="00F84314"/>
    <w:rsid w:val="00F859CD"/>
    <w:rsid w:val="00F86C2E"/>
    <w:rsid w:val="00F87CCB"/>
    <w:rsid w:val="00F92D9E"/>
    <w:rsid w:val="00F93790"/>
    <w:rsid w:val="00F95FD2"/>
    <w:rsid w:val="00F96A97"/>
    <w:rsid w:val="00F96D5C"/>
    <w:rsid w:val="00F96DE2"/>
    <w:rsid w:val="00FA286F"/>
    <w:rsid w:val="00FA5541"/>
    <w:rsid w:val="00FA5D45"/>
    <w:rsid w:val="00FA6FE5"/>
    <w:rsid w:val="00FB0B0B"/>
    <w:rsid w:val="00FB1D6E"/>
    <w:rsid w:val="00FB2590"/>
    <w:rsid w:val="00FB44FA"/>
    <w:rsid w:val="00FC1795"/>
    <w:rsid w:val="00FC2900"/>
    <w:rsid w:val="00FC320E"/>
    <w:rsid w:val="00FC3D61"/>
    <w:rsid w:val="00FC7989"/>
    <w:rsid w:val="00FC7C08"/>
    <w:rsid w:val="00FD061B"/>
    <w:rsid w:val="00FD1227"/>
    <w:rsid w:val="00FD35CB"/>
    <w:rsid w:val="00FD3820"/>
    <w:rsid w:val="00FD3BC3"/>
    <w:rsid w:val="00FD539E"/>
    <w:rsid w:val="00FD63FF"/>
    <w:rsid w:val="00FD6FB7"/>
    <w:rsid w:val="00FD775E"/>
    <w:rsid w:val="00FD7E50"/>
    <w:rsid w:val="00FE1B38"/>
    <w:rsid w:val="00FE29B0"/>
    <w:rsid w:val="00FE2C1A"/>
    <w:rsid w:val="00FE2F30"/>
    <w:rsid w:val="00FE58F9"/>
    <w:rsid w:val="00FE5997"/>
    <w:rsid w:val="00FE6760"/>
    <w:rsid w:val="00FF0401"/>
    <w:rsid w:val="00FF0418"/>
    <w:rsid w:val="00FF2336"/>
    <w:rsid w:val="00FF2C00"/>
    <w:rsid w:val="00FF6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CB78E"/>
  <w15:docId w15:val="{F9C542EC-98EB-4771-B955-310DC58E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AC5"/>
    <w:pPr>
      <w:keepNext/>
      <w:numPr>
        <w:numId w:val="1"/>
      </w:numPr>
      <w:tabs>
        <w:tab w:val="left" w:pos="0"/>
      </w:tabs>
      <w:spacing w:before="240" w:after="60" w:line="280" w:lineRule="atLeast"/>
      <w:outlineLvl w:val="0"/>
    </w:pPr>
    <w:rPr>
      <w:rFonts w:ascii="Arial" w:eastAsia="Times New Roman" w:hAnsi="Arial" w:cs="Times New Roman"/>
      <w:b/>
      <w:kern w:val="28"/>
      <w:sz w:val="27"/>
      <w:szCs w:val="20"/>
      <w:lang w:val="en-GB"/>
    </w:rPr>
  </w:style>
  <w:style w:type="paragraph" w:styleId="Heading2">
    <w:name w:val="heading 2"/>
    <w:basedOn w:val="Heading1"/>
    <w:next w:val="Normal"/>
    <w:link w:val="Heading2Char"/>
    <w:uiPriority w:val="9"/>
    <w:qFormat/>
    <w:rsid w:val="00B70AC5"/>
    <w:pPr>
      <w:numPr>
        <w:numId w:val="0"/>
      </w:numPr>
      <w:spacing w:line="240" w:lineRule="auto"/>
      <w:ind w:left="576" w:hanging="576"/>
      <w:jc w:val="both"/>
      <w:outlineLvl w:val="1"/>
    </w:pPr>
    <w:rPr>
      <w:rFonts w:cs="Arial"/>
      <w:sz w:val="22"/>
      <w:lang w:val="en-US"/>
    </w:rPr>
  </w:style>
  <w:style w:type="paragraph" w:styleId="Heading3">
    <w:name w:val="heading 3"/>
    <w:basedOn w:val="Heading2"/>
    <w:next w:val="Normal"/>
    <w:link w:val="Heading3Char"/>
    <w:qFormat/>
    <w:rsid w:val="00B70AC5"/>
    <w:pPr>
      <w:ind w:left="0" w:firstLine="0"/>
      <w:outlineLvl w:val="2"/>
    </w:pPr>
  </w:style>
  <w:style w:type="paragraph" w:styleId="Heading4">
    <w:name w:val="heading 4"/>
    <w:basedOn w:val="Heading3"/>
    <w:next w:val="Normal"/>
    <w:link w:val="Heading4Char"/>
    <w:qFormat/>
    <w:rsid w:val="00B70AC5"/>
    <w:pPr>
      <w:numPr>
        <w:ilvl w:val="3"/>
        <w:numId w:val="1"/>
      </w:numPr>
      <w:tabs>
        <w:tab w:val="left" w:pos="1021"/>
      </w:tabs>
      <w:outlineLvl w:val="3"/>
    </w:pPr>
  </w:style>
  <w:style w:type="paragraph" w:styleId="Heading5">
    <w:name w:val="heading 5"/>
    <w:basedOn w:val="Heading4"/>
    <w:next w:val="Normal"/>
    <w:link w:val="Heading5Char"/>
    <w:qFormat/>
    <w:rsid w:val="00B70AC5"/>
    <w:pPr>
      <w:numPr>
        <w:ilvl w:val="4"/>
      </w:numPr>
      <w:tabs>
        <w:tab w:val="num" w:pos="1760"/>
      </w:tabs>
      <w:outlineLvl w:val="4"/>
    </w:pPr>
  </w:style>
  <w:style w:type="paragraph" w:styleId="Heading6">
    <w:name w:val="heading 6"/>
    <w:basedOn w:val="Normal"/>
    <w:next w:val="Normal"/>
    <w:link w:val="Heading6Char"/>
    <w:qFormat/>
    <w:rsid w:val="00B70AC5"/>
    <w:pPr>
      <w:keepNext/>
      <w:numPr>
        <w:ilvl w:val="5"/>
        <w:numId w:val="1"/>
      </w:numPr>
      <w:spacing w:before="240" w:after="60" w:line="280" w:lineRule="atLeast"/>
      <w:outlineLvl w:val="5"/>
    </w:pPr>
    <w:rPr>
      <w:rFonts w:ascii="Arial" w:eastAsia="Times New Roman" w:hAnsi="Arial" w:cs="Times New Roman"/>
      <w:b/>
      <w:sz w:val="20"/>
      <w:szCs w:val="20"/>
      <w:lang w:val="en-GB"/>
    </w:rPr>
  </w:style>
  <w:style w:type="paragraph" w:styleId="Heading7">
    <w:name w:val="heading 7"/>
    <w:basedOn w:val="Normal"/>
    <w:next w:val="Normal"/>
    <w:link w:val="Heading7Char"/>
    <w:qFormat/>
    <w:rsid w:val="00B70AC5"/>
    <w:pPr>
      <w:keepNext/>
      <w:numPr>
        <w:ilvl w:val="6"/>
        <w:numId w:val="1"/>
      </w:numPr>
      <w:spacing w:before="240" w:after="60" w:line="280" w:lineRule="atLeast"/>
      <w:outlineLvl w:val="6"/>
    </w:pPr>
    <w:rPr>
      <w:rFonts w:ascii="Arial" w:eastAsia="Times New Roman" w:hAnsi="Arial" w:cs="Times New Roman"/>
      <w:b/>
      <w:sz w:val="20"/>
      <w:szCs w:val="20"/>
      <w:lang w:val="en-GB"/>
    </w:rPr>
  </w:style>
  <w:style w:type="paragraph" w:styleId="Heading8">
    <w:name w:val="heading 8"/>
    <w:basedOn w:val="Normal"/>
    <w:next w:val="Normal"/>
    <w:link w:val="Heading8Char"/>
    <w:qFormat/>
    <w:rsid w:val="00B70AC5"/>
    <w:pPr>
      <w:numPr>
        <w:ilvl w:val="7"/>
        <w:numId w:val="1"/>
      </w:numPr>
      <w:tabs>
        <w:tab w:val="left" w:pos="1021"/>
      </w:tabs>
      <w:spacing w:before="240" w:after="60" w:line="280" w:lineRule="atLeast"/>
      <w:outlineLvl w:val="7"/>
    </w:pPr>
    <w:rPr>
      <w:rFonts w:ascii="Arial" w:eastAsia="Times New Roman" w:hAnsi="Arial" w:cs="Times New Roman"/>
      <w:b/>
      <w:sz w:val="27"/>
      <w:szCs w:val="20"/>
      <w:lang w:val="en-GB"/>
    </w:rPr>
  </w:style>
  <w:style w:type="paragraph" w:styleId="Heading9">
    <w:name w:val="heading 9"/>
    <w:basedOn w:val="Normal"/>
    <w:next w:val="Normal"/>
    <w:link w:val="Heading9Char"/>
    <w:qFormat/>
    <w:rsid w:val="00B70AC5"/>
    <w:pPr>
      <w:numPr>
        <w:ilvl w:val="8"/>
        <w:numId w:val="1"/>
      </w:numPr>
      <w:tabs>
        <w:tab w:val="left" w:pos="0"/>
      </w:tabs>
      <w:spacing w:before="240" w:after="60" w:line="280" w:lineRule="atLeast"/>
      <w:outlineLvl w:val="8"/>
    </w:pPr>
    <w:rPr>
      <w:rFonts w:ascii="Arial" w:eastAsia="Times New Roman" w:hAnsi="Arial" w:cs="Times New Roman"/>
      <w:b/>
      <w:sz w:val="24"/>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AC5"/>
    <w:rPr>
      <w:rFonts w:ascii="Arial" w:eastAsia="Times New Roman" w:hAnsi="Arial" w:cs="Times New Roman"/>
      <w:b/>
      <w:kern w:val="28"/>
      <w:sz w:val="27"/>
      <w:szCs w:val="20"/>
      <w:lang w:val="en-GB"/>
    </w:rPr>
  </w:style>
  <w:style w:type="character" w:customStyle="1" w:styleId="Heading2Char">
    <w:name w:val="Heading 2 Char"/>
    <w:basedOn w:val="DefaultParagraphFont"/>
    <w:link w:val="Heading2"/>
    <w:uiPriority w:val="9"/>
    <w:rsid w:val="00B70AC5"/>
    <w:rPr>
      <w:rFonts w:ascii="Arial" w:eastAsia="Times New Roman" w:hAnsi="Arial" w:cs="Arial"/>
      <w:b/>
      <w:kern w:val="28"/>
      <w:szCs w:val="20"/>
    </w:rPr>
  </w:style>
  <w:style w:type="character" w:customStyle="1" w:styleId="Heading3Char">
    <w:name w:val="Heading 3 Char"/>
    <w:basedOn w:val="DefaultParagraphFont"/>
    <w:link w:val="Heading3"/>
    <w:rsid w:val="00B70AC5"/>
    <w:rPr>
      <w:rFonts w:ascii="Arial" w:eastAsia="Times New Roman" w:hAnsi="Arial" w:cs="Arial"/>
      <w:b/>
      <w:kern w:val="28"/>
      <w:szCs w:val="20"/>
    </w:rPr>
  </w:style>
  <w:style w:type="character" w:customStyle="1" w:styleId="Heading4Char">
    <w:name w:val="Heading 4 Char"/>
    <w:basedOn w:val="DefaultParagraphFont"/>
    <w:link w:val="Heading4"/>
    <w:rsid w:val="00B70AC5"/>
    <w:rPr>
      <w:rFonts w:ascii="Arial" w:eastAsia="Times New Roman" w:hAnsi="Arial" w:cs="Arial"/>
      <w:b/>
      <w:kern w:val="28"/>
      <w:szCs w:val="20"/>
    </w:rPr>
  </w:style>
  <w:style w:type="character" w:customStyle="1" w:styleId="Heading5Char">
    <w:name w:val="Heading 5 Char"/>
    <w:basedOn w:val="DefaultParagraphFont"/>
    <w:link w:val="Heading5"/>
    <w:rsid w:val="00B70AC5"/>
    <w:rPr>
      <w:rFonts w:ascii="Arial" w:eastAsia="Times New Roman" w:hAnsi="Arial" w:cs="Arial"/>
      <w:b/>
      <w:kern w:val="28"/>
      <w:szCs w:val="20"/>
    </w:rPr>
  </w:style>
  <w:style w:type="character" w:customStyle="1" w:styleId="Heading6Char">
    <w:name w:val="Heading 6 Char"/>
    <w:basedOn w:val="DefaultParagraphFont"/>
    <w:link w:val="Heading6"/>
    <w:rsid w:val="00B70AC5"/>
    <w:rPr>
      <w:rFonts w:ascii="Arial" w:eastAsia="Times New Roman" w:hAnsi="Arial" w:cs="Times New Roman"/>
      <w:b/>
      <w:sz w:val="20"/>
      <w:szCs w:val="20"/>
      <w:lang w:val="en-GB"/>
    </w:rPr>
  </w:style>
  <w:style w:type="character" w:customStyle="1" w:styleId="Heading7Char">
    <w:name w:val="Heading 7 Char"/>
    <w:basedOn w:val="DefaultParagraphFont"/>
    <w:link w:val="Heading7"/>
    <w:rsid w:val="00B70AC5"/>
    <w:rPr>
      <w:rFonts w:ascii="Arial" w:eastAsia="Times New Roman" w:hAnsi="Arial" w:cs="Times New Roman"/>
      <w:b/>
      <w:sz w:val="20"/>
      <w:szCs w:val="20"/>
      <w:lang w:val="en-GB"/>
    </w:rPr>
  </w:style>
  <w:style w:type="character" w:customStyle="1" w:styleId="Heading8Char">
    <w:name w:val="Heading 8 Char"/>
    <w:basedOn w:val="DefaultParagraphFont"/>
    <w:link w:val="Heading8"/>
    <w:rsid w:val="00B70AC5"/>
    <w:rPr>
      <w:rFonts w:ascii="Arial" w:eastAsia="Times New Roman" w:hAnsi="Arial" w:cs="Times New Roman"/>
      <w:b/>
      <w:sz w:val="27"/>
      <w:szCs w:val="20"/>
      <w:lang w:val="en-GB"/>
    </w:rPr>
  </w:style>
  <w:style w:type="character" w:customStyle="1" w:styleId="Heading9Char">
    <w:name w:val="Heading 9 Char"/>
    <w:basedOn w:val="DefaultParagraphFont"/>
    <w:link w:val="Heading9"/>
    <w:rsid w:val="00B70AC5"/>
    <w:rPr>
      <w:rFonts w:ascii="Arial" w:eastAsia="Times New Roman" w:hAnsi="Arial" w:cs="Times New Roman"/>
      <w:b/>
      <w:sz w:val="24"/>
      <w:szCs w:val="20"/>
      <w:lang w:val="fr-FR"/>
    </w:rPr>
  </w:style>
  <w:style w:type="numbering" w:customStyle="1" w:styleId="NoList1">
    <w:name w:val="No List1"/>
    <w:next w:val="NoList"/>
    <w:semiHidden/>
    <w:rsid w:val="00B70AC5"/>
  </w:style>
  <w:style w:type="paragraph" w:styleId="FootnoteText">
    <w:name w:val="footnote text"/>
    <w:basedOn w:val="Normal"/>
    <w:link w:val="FootnoteTextChar"/>
    <w:uiPriority w:val="99"/>
    <w:rsid w:val="00B70AC5"/>
    <w:pPr>
      <w:spacing w:after="0" w:line="280" w:lineRule="atLeast"/>
    </w:pPr>
    <w:rPr>
      <w:rFonts w:ascii="Arial" w:eastAsia="Times New Roman" w:hAnsi="Arial" w:cs="Times New Roman"/>
      <w:sz w:val="20"/>
      <w:szCs w:val="20"/>
      <w:lang w:val="en-GB"/>
    </w:rPr>
  </w:style>
  <w:style w:type="character" w:customStyle="1" w:styleId="FootnoteTextChar">
    <w:name w:val="Footnote Text Char"/>
    <w:basedOn w:val="DefaultParagraphFont"/>
    <w:link w:val="FootnoteText"/>
    <w:uiPriority w:val="99"/>
    <w:rsid w:val="00B70AC5"/>
    <w:rPr>
      <w:rFonts w:ascii="Arial" w:eastAsia="Times New Roman" w:hAnsi="Arial" w:cs="Times New Roman"/>
      <w:sz w:val="20"/>
      <w:szCs w:val="20"/>
      <w:lang w:val="en-GB"/>
    </w:rPr>
  </w:style>
  <w:style w:type="character" w:styleId="FootnoteReference">
    <w:name w:val="footnote reference"/>
    <w:uiPriority w:val="99"/>
    <w:rsid w:val="00B70AC5"/>
    <w:rPr>
      <w:rFonts w:cs="Times New Roman"/>
      <w:vertAlign w:val="superscript"/>
    </w:rPr>
  </w:style>
  <w:style w:type="paragraph" w:styleId="NormalWeb">
    <w:name w:val="Normal (Web)"/>
    <w:basedOn w:val="Normal"/>
    <w:uiPriority w:val="99"/>
    <w:rsid w:val="00B70AC5"/>
    <w:pPr>
      <w:spacing w:before="100" w:beforeAutospacing="1" w:after="100" w:afterAutospacing="1" w:line="240" w:lineRule="auto"/>
    </w:pPr>
    <w:rPr>
      <w:rFonts w:ascii="Arial" w:eastAsia="Calibri" w:hAnsi="Arial" w:cs="Times New Roman"/>
      <w:sz w:val="24"/>
      <w:szCs w:val="24"/>
    </w:rPr>
  </w:style>
  <w:style w:type="character" w:customStyle="1" w:styleId="apple-style-span">
    <w:name w:val="apple-style-span"/>
    <w:basedOn w:val="DefaultParagraphFont"/>
    <w:rsid w:val="00B70AC5"/>
  </w:style>
  <w:style w:type="character" w:customStyle="1" w:styleId="apple-converted-space">
    <w:name w:val="apple-converted-space"/>
    <w:basedOn w:val="DefaultParagraphFont"/>
    <w:rsid w:val="00B70AC5"/>
  </w:style>
  <w:style w:type="character" w:styleId="Hyperlink">
    <w:name w:val="Hyperlink"/>
    <w:uiPriority w:val="99"/>
    <w:rsid w:val="00B70AC5"/>
    <w:rPr>
      <w:color w:val="0000FF"/>
      <w:u w:val="single"/>
    </w:rPr>
  </w:style>
  <w:style w:type="table" w:styleId="TableGrid">
    <w:name w:val="Table Grid"/>
    <w:basedOn w:val="TableNormal"/>
    <w:uiPriority w:val="39"/>
    <w:rsid w:val="00B70A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70AC5"/>
    <w:rPr>
      <w:sz w:val="16"/>
      <w:szCs w:val="16"/>
    </w:rPr>
  </w:style>
  <w:style w:type="paragraph" w:styleId="CommentText">
    <w:name w:val="annotation text"/>
    <w:basedOn w:val="Normal"/>
    <w:link w:val="CommentTextChar"/>
    <w:uiPriority w:val="99"/>
    <w:rsid w:val="00B70AC5"/>
    <w:pPr>
      <w:spacing w:after="0" w:line="280" w:lineRule="atLeast"/>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B70AC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rsid w:val="00B70AC5"/>
    <w:rPr>
      <w:b/>
      <w:bCs/>
    </w:rPr>
  </w:style>
  <w:style w:type="character" w:customStyle="1" w:styleId="CommentSubjectChar">
    <w:name w:val="Comment Subject Char"/>
    <w:basedOn w:val="CommentTextChar"/>
    <w:link w:val="CommentSubject"/>
    <w:uiPriority w:val="99"/>
    <w:rsid w:val="00B70AC5"/>
    <w:rPr>
      <w:rFonts w:ascii="Arial" w:eastAsia="Times New Roman" w:hAnsi="Arial" w:cs="Times New Roman"/>
      <w:b/>
      <w:bCs/>
      <w:sz w:val="20"/>
      <w:szCs w:val="20"/>
      <w:lang w:val="en-GB"/>
    </w:rPr>
  </w:style>
  <w:style w:type="paragraph" w:styleId="BalloonText">
    <w:name w:val="Balloon Text"/>
    <w:basedOn w:val="Normal"/>
    <w:link w:val="BalloonTextChar"/>
    <w:uiPriority w:val="99"/>
    <w:rsid w:val="00B70AC5"/>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B70AC5"/>
    <w:rPr>
      <w:rFonts w:ascii="Tahoma" w:eastAsia="Times New Roman" w:hAnsi="Tahoma" w:cs="Tahoma"/>
      <w:sz w:val="16"/>
      <w:szCs w:val="16"/>
      <w:lang w:val="en-GB"/>
    </w:rPr>
  </w:style>
  <w:style w:type="paragraph" w:customStyle="1" w:styleId="Pa21">
    <w:name w:val="Pa21"/>
    <w:basedOn w:val="Normal"/>
    <w:next w:val="Normal"/>
    <w:rsid w:val="00B70AC5"/>
    <w:pPr>
      <w:autoSpaceDE w:val="0"/>
      <w:autoSpaceDN w:val="0"/>
      <w:adjustRightInd w:val="0"/>
      <w:spacing w:after="0" w:line="221" w:lineRule="atLeast"/>
    </w:pPr>
    <w:rPr>
      <w:rFonts w:ascii="Helvetica Neue" w:eastAsia="Calibri" w:hAnsi="Helvetica Neue" w:cs="Times New Roman"/>
      <w:sz w:val="24"/>
      <w:szCs w:val="24"/>
    </w:rPr>
  </w:style>
  <w:style w:type="paragraph" w:customStyle="1" w:styleId="Pa8">
    <w:name w:val="Pa8"/>
    <w:basedOn w:val="Normal"/>
    <w:next w:val="Normal"/>
    <w:rsid w:val="00B70AC5"/>
    <w:pPr>
      <w:autoSpaceDE w:val="0"/>
      <w:autoSpaceDN w:val="0"/>
      <w:adjustRightInd w:val="0"/>
      <w:spacing w:after="0" w:line="221" w:lineRule="atLeast"/>
    </w:pPr>
    <w:rPr>
      <w:rFonts w:ascii="Helvetica Neue" w:eastAsia="Calibri" w:hAnsi="Helvetica Neue" w:cs="Times New Roman"/>
      <w:sz w:val="24"/>
      <w:szCs w:val="24"/>
    </w:rPr>
  </w:style>
  <w:style w:type="paragraph" w:customStyle="1" w:styleId="Normal0">
    <w:name w:val="[Normal]"/>
    <w:rsid w:val="00B70AC5"/>
    <w:pPr>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Char1CharCharCharCharCharCharCharCharCharCharCharCharCharCharCharCharCharChar">
    <w:name w:val="Char1 Char Char Char Char Char Char Char Char Char Char Char Char Char Char Char Char Char Char"/>
    <w:basedOn w:val="Normal"/>
    <w:rsid w:val="00B70AC5"/>
    <w:pPr>
      <w:spacing w:after="0" w:line="240" w:lineRule="auto"/>
    </w:pPr>
    <w:rPr>
      <w:rFonts w:ascii="Arial" w:eastAsia="Times New Roman" w:hAnsi="Arial" w:cs="Times New Roman"/>
      <w:sz w:val="24"/>
      <w:szCs w:val="24"/>
      <w:lang w:val="pl-PL" w:eastAsia="pl-PL"/>
    </w:rPr>
  </w:style>
  <w:style w:type="paragraph" w:styleId="Header">
    <w:name w:val="header"/>
    <w:basedOn w:val="Normal"/>
    <w:link w:val="HeaderChar"/>
    <w:uiPriority w:val="99"/>
    <w:rsid w:val="00B70AC5"/>
    <w:pPr>
      <w:tabs>
        <w:tab w:val="center" w:pos="4677"/>
        <w:tab w:val="right" w:pos="9355"/>
      </w:tabs>
      <w:spacing w:after="0" w:line="280" w:lineRule="atLeast"/>
    </w:pPr>
    <w:rPr>
      <w:rFonts w:ascii="Arial" w:eastAsia="Times New Roman" w:hAnsi="Arial" w:cs="Times New Roman"/>
      <w:sz w:val="20"/>
      <w:szCs w:val="20"/>
      <w:lang w:val="en-GB"/>
    </w:rPr>
  </w:style>
  <w:style w:type="character" w:customStyle="1" w:styleId="HeaderChar">
    <w:name w:val="Header Char"/>
    <w:basedOn w:val="DefaultParagraphFont"/>
    <w:link w:val="Header"/>
    <w:uiPriority w:val="99"/>
    <w:rsid w:val="00B70AC5"/>
    <w:rPr>
      <w:rFonts w:ascii="Arial" w:eastAsia="Times New Roman" w:hAnsi="Arial" w:cs="Times New Roman"/>
      <w:sz w:val="20"/>
      <w:szCs w:val="20"/>
      <w:lang w:val="en-GB"/>
    </w:rPr>
  </w:style>
  <w:style w:type="paragraph" w:styleId="Footer">
    <w:name w:val="footer"/>
    <w:basedOn w:val="Normal"/>
    <w:link w:val="FooterChar"/>
    <w:uiPriority w:val="99"/>
    <w:rsid w:val="00B70AC5"/>
    <w:pPr>
      <w:tabs>
        <w:tab w:val="center" w:pos="4677"/>
        <w:tab w:val="right" w:pos="9355"/>
      </w:tabs>
      <w:spacing w:after="0" w:line="280" w:lineRule="atLeast"/>
    </w:pPr>
    <w:rPr>
      <w:rFonts w:ascii="Arial" w:eastAsia="Times New Roman" w:hAnsi="Arial" w:cs="Times New Roman"/>
      <w:sz w:val="20"/>
      <w:szCs w:val="20"/>
      <w:lang w:val="en-GB"/>
    </w:rPr>
  </w:style>
  <w:style w:type="character" w:customStyle="1" w:styleId="FooterChar">
    <w:name w:val="Footer Char"/>
    <w:basedOn w:val="DefaultParagraphFont"/>
    <w:link w:val="Footer"/>
    <w:uiPriority w:val="99"/>
    <w:rsid w:val="00B70AC5"/>
    <w:rPr>
      <w:rFonts w:ascii="Arial" w:eastAsia="Times New Roman" w:hAnsi="Arial" w:cs="Times New Roman"/>
      <w:sz w:val="20"/>
      <w:szCs w:val="20"/>
      <w:lang w:val="en-GB"/>
    </w:rPr>
  </w:style>
  <w:style w:type="character" w:customStyle="1" w:styleId="langblock">
    <w:name w:val="langblock"/>
    <w:basedOn w:val="DefaultParagraphFont"/>
    <w:rsid w:val="00B70AC5"/>
  </w:style>
  <w:style w:type="paragraph" w:styleId="TOC1">
    <w:name w:val="toc 1"/>
    <w:basedOn w:val="Normal"/>
    <w:next w:val="Normal"/>
    <w:autoRedefine/>
    <w:uiPriority w:val="39"/>
    <w:rsid w:val="00B70AC5"/>
    <w:pPr>
      <w:spacing w:after="0" w:line="280" w:lineRule="atLeast"/>
    </w:pPr>
    <w:rPr>
      <w:rFonts w:ascii="Arial" w:eastAsia="Times New Roman" w:hAnsi="Arial" w:cs="Times New Roman"/>
      <w:sz w:val="20"/>
      <w:szCs w:val="20"/>
      <w:lang w:val="en-GB"/>
    </w:rPr>
  </w:style>
  <w:style w:type="paragraph" w:styleId="TOC2">
    <w:name w:val="toc 2"/>
    <w:basedOn w:val="Normal"/>
    <w:next w:val="Normal"/>
    <w:autoRedefine/>
    <w:uiPriority w:val="39"/>
    <w:rsid w:val="00B70AC5"/>
    <w:pPr>
      <w:spacing w:after="0" w:line="280" w:lineRule="atLeast"/>
      <w:ind w:left="220"/>
    </w:pPr>
    <w:rPr>
      <w:rFonts w:ascii="Arial" w:eastAsia="Times New Roman" w:hAnsi="Arial" w:cs="Times New Roman"/>
      <w:sz w:val="20"/>
      <w:szCs w:val="20"/>
      <w:lang w:val="en-GB"/>
    </w:rPr>
  </w:style>
  <w:style w:type="paragraph" w:styleId="TOC3">
    <w:name w:val="toc 3"/>
    <w:basedOn w:val="Normal"/>
    <w:next w:val="Normal"/>
    <w:autoRedefine/>
    <w:uiPriority w:val="39"/>
    <w:rsid w:val="00B70AC5"/>
    <w:pPr>
      <w:spacing w:after="0" w:line="280" w:lineRule="atLeast"/>
      <w:ind w:left="440"/>
    </w:pPr>
    <w:rPr>
      <w:rFonts w:ascii="Arial" w:eastAsia="Times New Roman" w:hAnsi="Arial" w:cs="Times New Roman"/>
      <w:sz w:val="20"/>
      <w:szCs w:val="20"/>
      <w:lang w:val="en-GB"/>
    </w:rPr>
  </w:style>
  <w:style w:type="paragraph" w:customStyle="1" w:styleId="ColorfulList-Accent11">
    <w:name w:val="Colorful List - Accent 11"/>
    <w:basedOn w:val="Normal"/>
    <w:uiPriority w:val="34"/>
    <w:qFormat/>
    <w:rsid w:val="00B70AC5"/>
    <w:pPr>
      <w:spacing w:after="0" w:line="280" w:lineRule="atLeast"/>
      <w:ind w:left="708"/>
    </w:pPr>
    <w:rPr>
      <w:rFonts w:ascii="Arial" w:eastAsia="Times New Roman" w:hAnsi="Arial" w:cs="Times New Roman"/>
      <w:sz w:val="20"/>
      <w:szCs w:val="20"/>
      <w:lang w:val="en-GB"/>
    </w:rPr>
  </w:style>
  <w:style w:type="paragraph" w:customStyle="1" w:styleId="MediumGrid21">
    <w:name w:val="Medium Grid 21"/>
    <w:uiPriority w:val="1"/>
    <w:qFormat/>
    <w:rsid w:val="00B70AC5"/>
    <w:pPr>
      <w:spacing w:after="0" w:line="240" w:lineRule="auto"/>
    </w:pPr>
    <w:rPr>
      <w:rFonts w:ascii="Arial" w:eastAsia="Times New Roman" w:hAnsi="Arial" w:cs="Times New Roman"/>
      <w:sz w:val="20"/>
      <w:szCs w:val="20"/>
      <w:lang w:val="en-GB"/>
    </w:rPr>
  </w:style>
  <w:style w:type="paragraph" w:customStyle="1" w:styleId="Default">
    <w:name w:val="Default"/>
    <w:rsid w:val="00B70AC5"/>
    <w:pPr>
      <w:autoSpaceDE w:val="0"/>
      <w:autoSpaceDN w:val="0"/>
      <w:adjustRightInd w:val="0"/>
      <w:spacing w:after="0" w:line="240" w:lineRule="auto"/>
    </w:pPr>
    <w:rPr>
      <w:rFonts w:ascii="Calibri" w:eastAsia="Times New Roman" w:hAnsi="Calibri" w:cs="Calibri"/>
      <w:color w:val="000000"/>
      <w:sz w:val="24"/>
      <w:szCs w:val="24"/>
    </w:rPr>
  </w:style>
  <w:style w:type="character" w:styleId="Emphasis">
    <w:name w:val="Emphasis"/>
    <w:qFormat/>
    <w:rsid w:val="00B70AC5"/>
    <w:rPr>
      <w:i/>
      <w:iCs/>
    </w:rPr>
  </w:style>
  <w:style w:type="paragraph" w:styleId="Title">
    <w:name w:val="Title"/>
    <w:basedOn w:val="Normal"/>
    <w:next w:val="Normal"/>
    <w:link w:val="TitleChar"/>
    <w:uiPriority w:val="99"/>
    <w:qFormat/>
    <w:rsid w:val="00B70AC5"/>
    <w:pPr>
      <w:spacing w:before="240" w:after="60" w:line="280" w:lineRule="atLeast"/>
      <w:jc w:val="center"/>
      <w:outlineLvl w:val="0"/>
    </w:pPr>
    <w:rPr>
      <w:rFonts w:ascii="Cambria" w:eastAsia="Times New Roman" w:hAnsi="Cambria" w:cs="Times New Roman"/>
      <w:b/>
      <w:bCs/>
      <w:kern w:val="28"/>
      <w:sz w:val="32"/>
      <w:szCs w:val="32"/>
      <w:lang w:val="en-GB"/>
    </w:rPr>
  </w:style>
  <w:style w:type="character" w:customStyle="1" w:styleId="TitleChar">
    <w:name w:val="Title Char"/>
    <w:basedOn w:val="DefaultParagraphFont"/>
    <w:link w:val="Title"/>
    <w:uiPriority w:val="99"/>
    <w:rsid w:val="00B70AC5"/>
    <w:rPr>
      <w:rFonts w:ascii="Cambria" w:eastAsia="Times New Roman" w:hAnsi="Cambria" w:cs="Times New Roman"/>
      <w:b/>
      <w:bCs/>
      <w:kern w:val="28"/>
      <w:sz w:val="32"/>
      <w:szCs w:val="32"/>
      <w:lang w:val="en-GB"/>
    </w:rPr>
  </w:style>
  <w:style w:type="paragraph" w:customStyle="1" w:styleId="GridTable31">
    <w:name w:val="Grid Table 31"/>
    <w:basedOn w:val="Heading1"/>
    <w:next w:val="Normal"/>
    <w:uiPriority w:val="39"/>
    <w:semiHidden/>
    <w:unhideWhenUsed/>
    <w:qFormat/>
    <w:rsid w:val="00B70AC5"/>
    <w:pPr>
      <w:keepLines/>
      <w:numPr>
        <w:numId w:val="0"/>
      </w:numPr>
      <w:tabs>
        <w:tab w:val="clear" w:pos="0"/>
      </w:tabs>
      <w:spacing w:before="480" w:after="0" w:line="276" w:lineRule="auto"/>
      <w:outlineLvl w:val="9"/>
    </w:pPr>
    <w:rPr>
      <w:rFonts w:ascii="Cambria" w:eastAsia="MS Gothic" w:hAnsi="Cambria"/>
      <w:bCs/>
      <w:color w:val="365F91"/>
      <w:kern w:val="0"/>
      <w:sz w:val="28"/>
      <w:szCs w:val="28"/>
      <w:lang w:val="en-US" w:eastAsia="ja-JP"/>
    </w:rPr>
  </w:style>
  <w:style w:type="table" w:styleId="TableContemporary">
    <w:name w:val="Table Contemporary"/>
    <w:basedOn w:val="TableNormal"/>
    <w:rsid w:val="00B70AC5"/>
    <w:pPr>
      <w:tabs>
        <w:tab w:val="left" w:pos="357"/>
        <w:tab w:val="left" w:pos="539"/>
        <w:tab w:val="left" w:pos="1077"/>
        <w:tab w:val="left" w:pos="3958"/>
        <w:tab w:val="left" w:pos="5585"/>
      </w:tabs>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uthors">
    <w:name w:val="authors"/>
    <w:basedOn w:val="Normal"/>
    <w:rsid w:val="00B70A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stitre">
    <w:name w:val="soustitre"/>
    <w:basedOn w:val="Normal"/>
    <w:rsid w:val="00B70A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1,Ha,List Paragraph (numbered (a)),Bullets,Lapis Bulleted List,Dot pt,F5 List Paragraph,No Spacing1,List Paragraph Char Char Char,Indicator Text,Numbered Para 1,Bullet 1,List Paragraph12,Bullet Points,MAIN CONTENT,List 100s"/>
    <w:basedOn w:val="Normal"/>
    <w:link w:val="ListParagraphChar"/>
    <w:uiPriority w:val="34"/>
    <w:qFormat/>
    <w:rsid w:val="00B70AC5"/>
    <w:pPr>
      <w:spacing w:after="0" w:line="280" w:lineRule="atLeast"/>
      <w:ind w:left="720"/>
    </w:pPr>
    <w:rPr>
      <w:rFonts w:ascii="Arial" w:eastAsia="Times New Roman" w:hAnsi="Arial" w:cs="Times New Roman"/>
      <w:sz w:val="20"/>
      <w:szCs w:val="20"/>
      <w:lang w:val="en-GB"/>
    </w:rPr>
  </w:style>
  <w:style w:type="paragraph" w:styleId="EndnoteText">
    <w:name w:val="endnote text"/>
    <w:basedOn w:val="Normal"/>
    <w:link w:val="EndnoteTextChar"/>
    <w:rsid w:val="00B70AC5"/>
    <w:pPr>
      <w:spacing w:after="0" w:line="280" w:lineRule="atLeast"/>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rsid w:val="00B70AC5"/>
    <w:rPr>
      <w:rFonts w:ascii="Arial" w:eastAsia="Times New Roman" w:hAnsi="Arial" w:cs="Times New Roman"/>
      <w:sz w:val="20"/>
      <w:szCs w:val="20"/>
      <w:lang w:val="en-GB"/>
    </w:rPr>
  </w:style>
  <w:style w:type="character" w:styleId="EndnoteReference">
    <w:name w:val="endnote reference"/>
    <w:rsid w:val="00B70AC5"/>
    <w:rPr>
      <w:vertAlign w:val="superscript"/>
    </w:rPr>
  </w:style>
  <w:style w:type="paragraph" w:styleId="BodyText">
    <w:name w:val="Body Text"/>
    <w:basedOn w:val="Normal"/>
    <w:link w:val="BodyTextChar"/>
    <w:uiPriority w:val="99"/>
    <w:semiHidden/>
    <w:rsid w:val="00361475"/>
    <w:pPr>
      <w:spacing w:after="120" w:line="240" w:lineRule="auto"/>
    </w:pPr>
    <w:rPr>
      <w:rFonts w:ascii="Calibri" w:eastAsia="Times New Roman" w:hAnsi="Calibri" w:cs="Calibri"/>
      <w:sz w:val="20"/>
      <w:szCs w:val="20"/>
      <w:lang w:val="ru-RU"/>
    </w:rPr>
  </w:style>
  <w:style w:type="character" w:customStyle="1" w:styleId="BodyTextChar">
    <w:name w:val="Body Text Char"/>
    <w:basedOn w:val="DefaultParagraphFont"/>
    <w:link w:val="BodyText"/>
    <w:uiPriority w:val="99"/>
    <w:semiHidden/>
    <w:rsid w:val="00361475"/>
    <w:rPr>
      <w:rFonts w:ascii="Calibri" w:eastAsia="Times New Roman" w:hAnsi="Calibri" w:cs="Calibri"/>
      <w:sz w:val="20"/>
      <w:szCs w:val="20"/>
      <w:lang w:val="ru-RU"/>
    </w:rPr>
  </w:style>
  <w:style w:type="paragraph" w:styleId="BodyTextIndent2">
    <w:name w:val="Body Text Indent 2"/>
    <w:basedOn w:val="Normal"/>
    <w:link w:val="BodyTextIndent2Char"/>
    <w:uiPriority w:val="99"/>
    <w:semiHidden/>
    <w:rsid w:val="00361475"/>
    <w:pPr>
      <w:spacing w:after="0" w:line="240" w:lineRule="auto"/>
      <w:ind w:left="360" w:hanging="360"/>
      <w:jc w:val="center"/>
    </w:pPr>
    <w:rPr>
      <w:rFonts w:ascii="Grigolia" w:eastAsia="Times New Roman" w:hAnsi="Grigolia" w:cs="Grigolia"/>
      <w:sz w:val="24"/>
      <w:szCs w:val="24"/>
    </w:rPr>
  </w:style>
  <w:style w:type="character" w:customStyle="1" w:styleId="BodyTextIndent2Char">
    <w:name w:val="Body Text Indent 2 Char"/>
    <w:basedOn w:val="DefaultParagraphFont"/>
    <w:link w:val="BodyTextIndent2"/>
    <w:uiPriority w:val="99"/>
    <w:semiHidden/>
    <w:rsid w:val="00361475"/>
    <w:rPr>
      <w:rFonts w:ascii="Grigolia" w:eastAsia="Times New Roman" w:hAnsi="Grigolia" w:cs="Grigolia"/>
      <w:sz w:val="24"/>
      <w:szCs w:val="24"/>
    </w:rPr>
  </w:style>
  <w:style w:type="paragraph" w:customStyle="1" w:styleId="Heading10">
    <w:name w:val="Heading1+"/>
    <w:basedOn w:val="Normal"/>
    <w:rsid w:val="00361475"/>
    <w:pPr>
      <w:spacing w:after="0" w:line="240" w:lineRule="auto"/>
      <w:ind w:right="76"/>
      <w:jc w:val="both"/>
    </w:pPr>
    <w:rPr>
      <w:rFonts w:ascii="Grigolia" w:eastAsia="Times New Roman" w:hAnsi="Grigolia" w:cs="Grigolia"/>
      <w:sz w:val="24"/>
      <w:szCs w:val="24"/>
      <w:lang w:eastAsia="ru-RU"/>
    </w:rPr>
  </w:style>
  <w:style w:type="character" w:customStyle="1" w:styleId="allowtextselection">
    <w:name w:val="allowtextselection"/>
    <w:basedOn w:val="DefaultParagraphFont"/>
    <w:rsid w:val="00361475"/>
  </w:style>
  <w:style w:type="paragraph" w:customStyle="1" w:styleId="yiv1656070437msonormal">
    <w:name w:val="yiv1656070437msonormal"/>
    <w:basedOn w:val="Normal"/>
    <w:rsid w:val="003614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1656070437msolistparagraph">
    <w:name w:val="yiv1656070437msolistparagraph"/>
    <w:basedOn w:val="Normal"/>
    <w:rsid w:val="003614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Ha Char,List Paragraph (numbered (a)) Char,Bullets Char,Lapis Bulleted List Char,Dot pt Char,F5 List Paragraph Char,No Spacing1 Char,List Paragraph Char Char Char Char,Indicator Text Char,Numbered Para 1 Char"/>
    <w:basedOn w:val="DefaultParagraphFont"/>
    <w:link w:val="ListParagraph"/>
    <w:uiPriority w:val="34"/>
    <w:qFormat/>
    <w:rsid w:val="00DB1D4F"/>
    <w:rPr>
      <w:rFonts w:ascii="Arial" w:eastAsia="Times New Roman" w:hAnsi="Arial" w:cs="Times New Roman"/>
      <w:sz w:val="20"/>
      <w:szCs w:val="20"/>
      <w:lang w:val="en-GB"/>
    </w:rPr>
  </w:style>
  <w:style w:type="paragraph" w:styleId="Caption">
    <w:name w:val="caption"/>
    <w:basedOn w:val="Normal"/>
    <w:next w:val="Normal"/>
    <w:uiPriority w:val="35"/>
    <w:unhideWhenUsed/>
    <w:qFormat/>
    <w:rsid w:val="00DE297D"/>
    <w:pPr>
      <w:spacing w:line="240" w:lineRule="auto"/>
    </w:pPr>
    <w:rPr>
      <w:i/>
      <w:iCs/>
      <w:color w:val="1F497D" w:themeColor="text2"/>
      <w:sz w:val="18"/>
      <w:szCs w:val="18"/>
    </w:rPr>
  </w:style>
  <w:style w:type="character" w:styleId="PageNumber">
    <w:name w:val="page number"/>
    <w:basedOn w:val="DefaultParagraphFont"/>
    <w:uiPriority w:val="99"/>
    <w:semiHidden/>
    <w:unhideWhenUsed/>
    <w:rsid w:val="00AD09B4"/>
  </w:style>
  <w:style w:type="character" w:styleId="FollowedHyperlink">
    <w:name w:val="FollowedHyperlink"/>
    <w:basedOn w:val="DefaultParagraphFont"/>
    <w:uiPriority w:val="99"/>
    <w:semiHidden/>
    <w:unhideWhenUsed/>
    <w:rsid w:val="000325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9909">
      <w:bodyDiv w:val="1"/>
      <w:marLeft w:val="0"/>
      <w:marRight w:val="0"/>
      <w:marTop w:val="0"/>
      <w:marBottom w:val="0"/>
      <w:divBdr>
        <w:top w:val="none" w:sz="0" w:space="0" w:color="auto"/>
        <w:left w:val="none" w:sz="0" w:space="0" w:color="auto"/>
        <w:bottom w:val="none" w:sz="0" w:space="0" w:color="auto"/>
        <w:right w:val="none" w:sz="0" w:space="0" w:color="auto"/>
      </w:divBdr>
      <w:divsChild>
        <w:div w:id="376705882">
          <w:marLeft w:val="533"/>
          <w:marRight w:val="0"/>
          <w:marTop w:val="200"/>
          <w:marBottom w:val="0"/>
          <w:divBdr>
            <w:top w:val="none" w:sz="0" w:space="0" w:color="auto"/>
            <w:left w:val="none" w:sz="0" w:space="0" w:color="auto"/>
            <w:bottom w:val="none" w:sz="0" w:space="0" w:color="auto"/>
            <w:right w:val="none" w:sz="0" w:space="0" w:color="auto"/>
          </w:divBdr>
        </w:div>
      </w:divsChild>
    </w:div>
    <w:div w:id="138694999">
      <w:bodyDiv w:val="1"/>
      <w:marLeft w:val="0"/>
      <w:marRight w:val="0"/>
      <w:marTop w:val="0"/>
      <w:marBottom w:val="0"/>
      <w:divBdr>
        <w:top w:val="none" w:sz="0" w:space="0" w:color="auto"/>
        <w:left w:val="none" w:sz="0" w:space="0" w:color="auto"/>
        <w:bottom w:val="none" w:sz="0" w:space="0" w:color="auto"/>
        <w:right w:val="none" w:sz="0" w:space="0" w:color="auto"/>
      </w:divBdr>
      <w:divsChild>
        <w:div w:id="917638792">
          <w:marLeft w:val="0"/>
          <w:marRight w:val="0"/>
          <w:marTop w:val="0"/>
          <w:marBottom w:val="0"/>
          <w:divBdr>
            <w:top w:val="none" w:sz="0" w:space="0" w:color="auto"/>
            <w:left w:val="none" w:sz="0" w:space="0" w:color="auto"/>
            <w:bottom w:val="none" w:sz="0" w:space="0" w:color="auto"/>
            <w:right w:val="none" w:sz="0" w:space="0" w:color="auto"/>
          </w:divBdr>
          <w:divsChild>
            <w:div w:id="581452899">
              <w:marLeft w:val="0"/>
              <w:marRight w:val="0"/>
              <w:marTop w:val="0"/>
              <w:marBottom w:val="0"/>
              <w:divBdr>
                <w:top w:val="none" w:sz="0" w:space="0" w:color="auto"/>
                <w:left w:val="none" w:sz="0" w:space="0" w:color="auto"/>
                <w:bottom w:val="none" w:sz="0" w:space="0" w:color="auto"/>
                <w:right w:val="none" w:sz="0" w:space="0" w:color="auto"/>
              </w:divBdr>
              <w:divsChild>
                <w:div w:id="432480626">
                  <w:marLeft w:val="0"/>
                  <w:marRight w:val="0"/>
                  <w:marTop w:val="0"/>
                  <w:marBottom w:val="0"/>
                  <w:divBdr>
                    <w:top w:val="none" w:sz="0" w:space="0" w:color="auto"/>
                    <w:left w:val="none" w:sz="0" w:space="0" w:color="auto"/>
                    <w:bottom w:val="none" w:sz="0" w:space="0" w:color="auto"/>
                    <w:right w:val="none" w:sz="0" w:space="0" w:color="auto"/>
                  </w:divBdr>
                  <w:divsChild>
                    <w:div w:id="6547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3141">
      <w:bodyDiv w:val="1"/>
      <w:marLeft w:val="0"/>
      <w:marRight w:val="0"/>
      <w:marTop w:val="0"/>
      <w:marBottom w:val="0"/>
      <w:divBdr>
        <w:top w:val="none" w:sz="0" w:space="0" w:color="auto"/>
        <w:left w:val="none" w:sz="0" w:space="0" w:color="auto"/>
        <w:bottom w:val="none" w:sz="0" w:space="0" w:color="auto"/>
        <w:right w:val="none" w:sz="0" w:space="0" w:color="auto"/>
      </w:divBdr>
      <w:divsChild>
        <w:div w:id="922223153">
          <w:marLeft w:val="533"/>
          <w:marRight w:val="0"/>
          <w:marTop w:val="200"/>
          <w:marBottom w:val="0"/>
          <w:divBdr>
            <w:top w:val="none" w:sz="0" w:space="0" w:color="auto"/>
            <w:left w:val="none" w:sz="0" w:space="0" w:color="auto"/>
            <w:bottom w:val="none" w:sz="0" w:space="0" w:color="auto"/>
            <w:right w:val="none" w:sz="0" w:space="0" w:color="auto"/>
          </w:divBdr>
        </w:div>
      </w:divsChild>
    </w:div>
    <w:div w:id="208104168">
      <w:bodyDiv w:val="1"/>
      <w:marLeft w:val="0"/>
      <w:marRight w:val="0"/>
      <w:marTop w:val="0"/>
      <w:marBottom w:val="0"/>
      <w:divBdr>
        <w:top w:val="none" w:sz="0" w:space="0" w:color="auto"/>
        <w:left w:val="none" w:sz="0" w:space="0" w:color="auto"/>
        <w:bottom w:val="none" w:sz="0" w:space="0" w:color="auto"/>
        <w:right w:val="none" w:sz="0" w:space="0" w:color="auto"/>
      </w:divBdr>
    </w:div>
    <w:div w:id="572273561">
      <w:bodyDiv w:val="1"/>
      <w:marLeft w:val="0"/>
      <w:marRight w:val="0"/>
      <w:marTop w:val="0"/>
      <w:marBottom w:val="0"/>
      <w:divBdr>
        <w:top w:val="none" w:sz="0" w:space="0" w:color="auto"/>
        <w:left w:val="none" w:sz="0" w:space="0" w:color="auto"/>
        <w:bottom w:val="none" w:sz="0" w:space="0" w:color="auto"/>
        <w:right w:val="none" w:sz="0" w:space="0" w:color="auto"/>
      </w:divBdr>
      <w:divsChild>
        <w:div w:id="820537976">
          <w:marLeft w:val="533"/>
          <w:marRight w:val="0"/>
          <w:marTop w:val="200"/>
          <w:marBottom w:val="0"/>
          <w:divBdr>
            <w:top w:val="none" w:sz="0" w:space="0" w:color="auto"/>
            <w:left w:val="none" w:sz="0" w:space="0" w:color="auto"/>
            <w:bottom w:val="none" w:sz="0" w:space="0" w:color="auto"/>
            <w:right w:val="none" w:sz="0" w:space="0" w:color="auto"/>
          </w:divBdr>
        </w:div>
      </w:divsChild>
    </w:div>
    <w:div w:id="732971435">
      <w:bodyDiv w:val="1"/>
      <w:marLeft w:val="0"/>
      <w:marRight w:val="0"/>
      <w:marTop w:val="0"/>
      <w:marBottom w:val="0"/>
      <w:divBdr>
        <w:top w:val="none" w:sz="0" w:space="0" w:color="auto"/>
        <w:left w:val="none" w:sz="0" w:space="0" w:color="auto"/>
        <w:bottom w:val="none" w:sz="0" w:space="0" w:color="auto"/>
        <w:right w:val="none" w:sz="0" w:space="0" w:color="auto"/>
      </w:divBdr>
      <w:divsChild>
        <w:div w:id="1772774118">
          <w:marLeft w:val="533"/>
          <w:marRight w:val="0"/>
          <w:marTop w:val="200"/>
          <w:marBottom w:val="0"/>
          <w:divBdr>
            <w:top w:val="none" w:sz="0" w:space="0" w:color="auto"/>
            <w:left w:val="none" w:sz="0" w:space="0" w:color="auto"/>
            <w:bottom w:val="none" w:sz="0" w:space="0" w:color="auto"/>
            <w:right w:val="none" w:sz="0" w:space="0" w:color="auto"/>
          </w:divBdr>
        </w:div>
      </w:divsChild>
    </w:div>
    <w:div w:id="862784164">
      <w:bodyDiv w:val="1"/>
      <w:marLeft w:val="0"/>
      <w:marRight w:val="0"/>
      <w:marTop w:val="0"/>
      <w:marBottom w:val="0"/>
      <w:divBdr>
        <w:top w:val="none" w:sz="0" w:space="0" w:color="auto"/>
        <w:left w:val="none" w:sz="0" w:space="0" w:color="auto"/>
        <w:bottom w:val="none" w:sz="0" w:space="0" w:color="auto"/>
        <w:right w:val="none" w:sz="0" w:space="0" w:color="auto"/>
      </w:divBdr>
      <w:divsChild>
        <w:div w:id="1299071761">
          <w:marLeft w:val="0"/>
          <w:marRight w:val="0"/>
          <w:marTop w:val="0"/>
          <w:marBottom w:val="0"/>
          <w:divBdr>
            <w:top w:val="none" w:sz="0" w:space="0" w:color="auto"/>
            <w:left w:val="none" w:sz="0" w:space="0" w:color="auto"/>
            <w:bottom w:val="none" w:sz="0" w:space="0" w:color="auto"/>
            <w:right w:val="none" w:sz="0" w:space="0" w:color="auto"/>
          </w:divBdr>
        </w:div>
        <w:div w:id="106851614">
          <w:marLeft w:val="0"/>
          <w:marRight w:val="0"/>
          <w:marTop w:val="0"/>
          <w:marBottom w:val="0"/>
          <w:divBdr>
            <w:top w:val="none" w:sz="0" w:space="0" w:color="auto"/>
            <w:left w:val="none" w:sz="0" w:space="0" w:color="auto"/>
            <w:bottom w:val="none" w:sz="0" w:space="0" w:color="auto"/>
            <w:right w:val="none" w:sz="0" w:space="0" w:color="auto"/>
          </w:divBdr>
        </w:div>
      </w:divsChild>
    </w:div>
    <w:div w:id="1045561694">
      <w:bodyDiv w:val="1"/>
      <w:marLeft w:val="0"/>
      <w:marRight w:val="0"/>
      <w:marTop w:val="0"/>
      <w:marBottom w:val="0"/>
      <w:divBdr>
        <w:top w:val="none" w:sz="0" w:space="0" w:color="auto"/>
        <w:left w:val="none" w:sz="0" w:space="0" w:color="auto"/>
        <w:bottom w:val="none" w:sz="0" w:space="0" w:color="auto"/>
        <w:right w:val="none" w:sz="0" w:space="0" w:color="auto"/>
      </w:divBdr>
      <w:divsChild>
        <w:div w:id="2021934166">
          <w:marLeft w:val="533"/>
          <w:marRight w:val="0"/>
          <w:marTop w:val="200"/>
          <w:marBottom w:val="0"/>
          <w:divBdr>
            <w:top w:val="none" w:sz="0" w:space="0" w:color="auto"/>
            <w:left w:val="none" w:sz="0" w:space="0" w:color="auto"/>
            <w:bottom w:val="none" w:sz="0" w:space="0" w:color="auto"/>
            <w:right w:val="none" w:sz="0" w:space="0" w:color="auto"/>
          </w:divBdr>
        </w:div>
      </w:divsChild>
    </w:div>
    <w:div w:id="1056588395">
      <w:bodyDiv w:val="1"/>
      <w:marLeft w:val="0"/>
      <w:marRight w:val="0"/>
      <w:marTop w:val="0"/>
      <w:marBottom w:val="0"/>
      <w:divBdr>
        <w:top w:val="none" w:sz="0" w:space="0" w:color="auto"/>
        <w:left w:val="none" w:sz="0" w:space="0" w:color="auto"/>
        <w:bottom w:val="none" w:sz="0" w:space="0" w:color="auto"/>
        <w:right w:val="none" w:sz="0" w:space="0" w:color="auto"/>
      </w:divBdr>
    </w:div>
    <w:div w:id="1202551863">
      <w:bodyDiv w:val="1"/>
      <w:marLeft w:val="0"/>
      <w:marRight w:val="0"/>
      <w:marTop w:val="0"/>
      <w:marBottom w:val="0"/>
      <w:divBdr>
        <w:top w:val="none" w:sz="0" w:space="0" w:color="auto"/>
        <w:left w:val="none" w:sz="0" w:space="0" w:color="auto"/>
        <w:bottom w:val="none" w:sz="0" w:space="0" w:color="auto"/>
        <w:right w:val="none" w:sz="0" w:space="0" w:color="auto"/>
      </w:divBdr>
    </w:div>
    <w:div w:id="1261989022">
      <w:bodyDiv w:val="1"/>
      <w:marLeft w:val="0"/>
      <w:marRight w:val="0"/>
      <w:marTop w:val="0"/>
      <w:marBottom w:val="0"/>
      <w:divBdr>
        <w:top w:val="none" w:sz="0" w:space="0" w:color="auto"/>
        <w:left w:val="none" w:sz="0" w:space="0" w:color="auto"/>
        <w:bottom w:val="none" w:sz="0" w:space="0" w:color="auto"/>
        <w:right w:val="none" w:sz="0" w:space="0" w:color="auto"/>
      </w:divBdr>
      <w:divsChild>
        <w:div w:id="1451700182">
          <w:marLeft w:val="533"/>
          <w:marRight w:val="0"/>
          <w:marTop w:val="200"/>
          <w:marBottom w:val="0"/>
          <w:divBdr>
            <w:top w:val="none" w:sz="0" w:space="0" w:color="auto"/>
            <w:left w:val="none" w:sz="0" w:space="0" w:color="auto"/>
            <w:bottom w:val="none" w:sz="0" w:space="0" w:color="auto"/>
            <w:right w:val="none" w:sz="0" w:space="0" w:color="auto"/>
          </w:divBdr>
        </w:div>
      </w:divsChild>
    </w:div>
    <w:div w:id="1262563962">
      <w:bodyDiv w:val="1"/>
      <w:marLeft w:val="0"/>
      <w:marRight w:val="0"/>
      <w:marTop w:val="0"/>
      <w:marBottom w:val="0"/>
      <w:divBdr>
        <w:top w:val="none" w:sz="0" w:space="0" w:color="auto"/>
        <w:left w:val="none" w:sz="0" w:space="0" w:color="auto"/>
        <w:bottom w:val="none" w:sz="0" w:space="0" w:color="auto"/>
        <w:right w:val="none" w:sz="0" w:space="0" w:color="auto"/>
      </w:divBdr>
      <w:divsChild>
        <w:div w:id="1653363743">
          <w:marLeft w:val="533"/>
          <w:marRight w:val="0"/>
          <w:marTop w:val="200"/>
          <w:marBottom w:val="0"/>
          <w:divBdr>
            <w:top w:val="none" w:sz="0" w:space="0" w:color="auto"/>
            <w:left w:val="none" w:sz="0" w:space="0" w:color="auto"/>
            <w:bottom w:val="none" w:sz="0" w:space="0" w:color="auto"/>
            <w:right w:val="none" w:sz="0" w:space="0" w:color="auto"/>
          </w:divBdr>
        </w:div>
      </w:divsChild>
    </w:div>
    <w:div w:id="1293708872">
      <w:bodyDiv w:val="1"/>
      <w:marLeft w:val="0"/>
      <w:marRight w:val="0"/>
      <w:marTop w:val="0"/>
      <w:marBottom w:val="0"/>
      <w:divBdr>
        <w:top w:val="none" w:sz="0" w:space="0" w:color="auto"/>
        <w:left w:val="none" w:sz="0" w:space="0" w:color="auto"/>
        <w:bottom w:val="none" w:sz="0" w:space="0" w:color="auto"/>
        <w:right w:val="none" w:sz="0" w:space="0" w:color="auto"/>
      </w:divBdr>
      <w:divsChild>
        <w:div w:id="578828847">
          <w:marLeft w:val="533"/>
          <w:marRight w:val="0"/>
          <w:marTop w:val="200"/>
          <w:marBottom w:val="0"/>
          <w:divBdr>
            <w:top w:val="none" w:sz="0" w:space="0" w:color="auto"/>
            <w:left w:val="none" w:sz="0" w:space="0" w:color="auto"/>
            <w:bottom w:val="none" w:sz="0" w:space="0" w:color="auto"/>
            <w:right w:val="none" w:sz="0" w:space="0" w:color="auto"/>
          </w:divBdr>
        </w:div>
        <w:div w:id="1498687256">
          <w:marLeft w:val="533"/>
          <w:marRight w:val="0"/>
          <w:marTop w:val="200"/>
          <w:marBottom w:val="0"/>
          <w:divBdr>
            <w:top w:val="none" w:sz="0" w:space="0" w:color="auto"/>
            <w:left w:val="none" w:sz="0" w:space="0" w:color="auto"/>
            <w:bottom w:val="none" w:sz="0" w:space="0" w:color="auto"/>
            <w:right w:val="none" w:sz="0" w:space="0" w:color="auto"/>
          </w:divBdr>
        </w:div>
      </w:divsChild>
    </w:div>
    <w:div w:id="1374228213">
      <w:bodyDiv w:val="1"/>
      <w:marLeft w:val="0"/>
      <w:marRight w:val="0"/>
      <w:marTop w:val="0"/>
      <w:marBottom w:val="0"/>
      <w:divBdr>
        <w:top w:val="none" w:sz="0" w:space="0" w:color="auto"/>
        <w:left w:val="none" w:sz="0" w:space="0" w:color="auto"/>
        <w:bottom w:val="none" w:sz="0" w:space="0" w:color="auto"/>
        <w:right w:val="none" w:sz="0" w:space="0" w:color="auto"/>
      </w:divBdr>
      <w:divsChild>
        <w:div w:id="835878002">
          <w:marLeft w:val="533"/>
          <w:marRight w:val="0"/>
          <w:marTop w:val="200"/>
          <w:marBottom w:val="0"/>
          <w:divBdr>
            <w:top w:val="none" w:sz="0" w:space="0" w:color="auto"/>
            <w:left w:val="none" w:sz="0" w:space="0" w:color="auto"/>
            <w:bottom w:val="none" w:sz="0" w:space="0" w:color="auto"/>
            <w:right w:val="none" w:sz="0" w:space="0" w:color="auto"/>
          </w:divBdr>
        </w:div>
      </w:divsChild>
    </w:div>
    <w:div w:id="1417702413">
      <w:bodyDiv w:val="1"/>
      <w:marLeft w:val="0"/>
      <w:marRight w:val="0"/>
      <w:marTop w:val="0"/>
      <w:marBottom w:val="0"/>
      <w:divBdr>
        <w:top w:val="none" w:sz="0" w:space="0" w:color="auto"/>
        <w:left w:val="none" w:sz="0" w:space="0" w:color="auto"/>
        <w:bottom w:val="none" w:sz="0" w:space="0" w:color="auto"/>
        <w:right w:val="none" w:sz="0" w:space="0" w:color="auto"/>
      </w:divBdr>
      <w:divsChild>
        <w:div w:id="1344668294">
          <w:marLeft w:val="0"/>
          <w:marRight w:val="0"/>
          <w:marTop w:val="0"/>
          <w:marBottom w:val="0"/>
          <w:divBdr>
            <w:top w:val="none" w:sz="0" w:space="0" w:color="auto"/>
            <w:left w:val="none" w:sz="0" w:space="0" w:color="auto"/>
            <w:bottom w:val="none" w:sz="0" w:space="0" w:color="auto"/>
            <w:right w:val="none" w:sz="0" w:space="0" w:color="auto"/>
          </w:divBdr>
          <w:divsChild>
            <w:div w:id="1038818558">
              <w:marLeft w:val="0"/>
              <w:marRight w:val="0"/>
              <w:marTop w:val="0"/>
              <w:marBottom w:val="0"/>
              <w:divBdr>
                <w:top w:val="none" w:sz="0" w:space="0" w:color="auto"/>
                <w:left w:val="none" w:sz="0" w:space="0" w:color="auto"/>
                <w:bottom w:val="none" w:sz="0" w:space="0" w:color="auto"/>
                <w:right w:val="none" w:sz="0" w:space="0" w:color="auto"/>
              </w:divBdr>
              <w:divsChild>
                <w:div w:id="1698963533">
                  <w:marLeft w:val="0"/>
                  <w:marRight w:val="0"/>
                  <w:marTop w:val="0"/>
                  <w:marBottom w:val="0"/>
                  <w:divBdr>
                    <w:top w:val="none" w:sz="0" w:space="0" w:color="auto"/>
                    <w:left w:val="none" w:sz="0" w:space="0" w:color="auto"/>
                    <w:bottom w:val="none" w:sz="0" w:space="0" w:color="auto"/>
                    <w:right w:val="none" w:sz="0" w:space="0" w:color="auto"/>
                  </w:divBdr>
                  <w:divsChild>
                    <w:div w:id="10690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sChild>
        <w:div w:id="1414819350">
          <w:marLeft w:val="533"/>
          <w:marRight w:val="0"/>
          <w:marTop w:val="200"/>
          <w:marBottom w:val="0"/>
          <w:divBdr>
            <w:top w:val="none" w:sz="0" w:space="0" w:color="auto"/>
            <w:left w:val="none" w:sz="0" w:space="0" w:color="auto"/>
            <w:bottom w:val="none" w:sz="0" w:space="0" w:color="auto"/>
            <w:right w:val="none" w:sz="0" w:space="0" w:color="auto"/>
          </w:divBdr>
        </w:div>
      </w:divsChild>
    </w:div>
    <w:div w:id="1515877968">
      <w:bodyDiv w:val="1"/>
      <w:marLeft w:val="0"/>
      <w:marRight w:val="0"/>
      <w:marTop w:val="0"/>
      <w:marBottom w:val="0"/>
      <w:divBdr>
        <w:top w:val="none" w:sz="0" w:space="0" w:color="auto"/>
        <w:left w:val="none" w:sz="0" w:space="0" w:color="auto"/>
        <w:bottom w:val="none" w:sz="0" w:space="0" w:color="auto"/>
        <w:right w:val="none" w:sz="0" w:space="0" w:color="auto"/>
      </w:divBdr>
      <w:divsChild>
        <w:div w:id="1453093878">
          <w:marLeft w:val="0"/>
          <w:marRight w:val="0"/>
          <w:marTop w:val="0"/>
          <w:marBottom w:val="0"/>
          <w:divBdr>
            <w:top w:val="none" w:sz="0" w:space="0" w:color="auto"/>
            <w:left w:val="none" w:sz="0" w:space="0" w:color="auto"/>
            <w:bottom w:val="none" w:sz="0" w:space="0" w:color="auto"/>
            <w:right w:val="none" w:sz="0" w:space="0" w:color="auto"/>
          </w:divBdr>
          <w:divsChild>
            <w:div w:id="2110351356">
              <w:marLeft w:val="0"/>
              <w:marRight w:val="0"/>
              <w:marTop w:val="0"/>
              <w:marBottom w:val="0"/>
              <w:divBdr>
                <w:top w:val="none" w:sz="0" w:space="0" w:color="auto"/>
                <w:left w:val="none" w:sz="0" w:space="0" w:color="auto"/>
                <w:bottom w:val="none" w:sz="0" w:space="0" w:color="auto"/>
                <w:right w:val="none" w:sz="0" w:space="0" w:color="auto"/>
              </w:divBdr>
              <w:divsChild>
                <w:div w:id="14682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3800">
      <w:bodyDiv w:val="1"/>
      <w:marLeft w:val="0"/>
      <w:marRight w:val="0"/>
      <w:marTop w:val="0"/>
      <w:marBottom w:val="0"/>
      <w:divBdr>
        <w:top w:val="none" w:sz="0" w:space="0" w:color="auto"/>
        <w:left w:val="none" w:sz="0" w:space="0" w:color="auto"/>
        <w:bottom w:val="none" w:sz="0" w:space="0" w:color="auto"/>
        <w:right w:val="none" w:sz="0" w:space="0" w:color="auto"/>
      </w:divBdr>
    </w:div>
    <w:div w:id="1564873515">
      <w:bodyDiv w:val="1"/>
      <w:marLeft w:val="0"/>
      <w:marRight w:val="0"/>
      <w:marTop w:val="0"/>
      <w:marBottom w:val="0"/>
      <w:divBdr>
        <w:top w:val="none" w:sz="0" w:space="0" w:color="auto"/>
        <w:left w:val="none" w:sz="0" w:space="0" w:color="auto"/>
        <w:bottom w:val="none" w:sz="0" w:space="0" w:color="auto"/>
        <w:right w:val="none" w:sz="0" w:space="0" w:color="auto"/>
      </w:divBdr>
      <w:divsChild>
        <w:div w:id="271204647">
          <w:marLeft w:val="0"/>
          <w:marRight w:val="0"/>
          <w:marTop w:val="0"/>
          <w:marBottom w:val="0"/>
          <w:divBdr>
            <w:top w:val="none" w:sz="0" w:space="0" w:color="auto"/>
            <w:left w:val="none" w:sz="0" w:space="0" w:color="auto"/>
            <w:bottom w:val="none" w:sz="0" w:space="0" w:color="auto"/>
            <w:right w:val="none" w:sz="0" w:space="0" w:color="auto"/>
          </w:divBdr>
        </w:div>
        <w:div w:id="218371223">
          <w:marLeft w:val="0"/>
          <w:marRight w:val="0"/>
          <w:marTop w:val="0"/>
          <w:marBottom w:val="0"/>
          <w:divBdr>
            <w:top w:val="none" w:sz="0" w:space="0" w:color="auto"/>
            <w:left w:val="none" w:sz="0" w:space="0" w:color="auto"/>
            <w:bottom w:val="none" w:sz="0" w:space="0" w:color="auto"/>
            <w:right w:val="none" w:sz="0" w:space="0" w:color="auto"/>
          </w:divBdr>
        </w:div>
        <w:div w:id="2094667753">
          <w:marLeft w:val="0"/>
          <w:marRight w:val="0"/>
          <w:marTop w:val="0"/>
          <w:marBottom w:val="0"/>
          <w:divBdr>
            <w:top w:val="none" w:sz="0" w:space="0" w:color="auto"/>
            <w:left w:val="none" w:sz="0" w:space="0" w:color="auto"/>
            <w:bottom w:val="none" w:sz="0" w:space="0" w:color="auto"/>
            <w:right w:val="none" w:sz="0" w:space="0" w:color="auto"/>
          </w:divBdr>
        </w:div>
        <w:div w:id="1433697934">
          <w:marLeft w:val="0"/>
          <w:marRight w:val="0"/>
          <w:marTop w:val="0"/>
          <w:marBottom w:val="0"/>
          <w:divBdr>
            <w:top w:val="none" w:sz="0" w:space="0" w:color="auto"/>
            <w:left w:val="none" w:sz="0" w:space="0" w:color="auto"/>
            <w:bottom w:val="none" w:sz="0" w:space="0" w:color="auto"/>
            <w:right w:val="none" w:sz="0" w:space="0" w:color="auto"/>
          </w:divBdr>
        </w:div>
        <w:div w:id="1049383137">
          <w:marLeft w:val="0"/>
          <w:marRight w:val="0"/>
          <w:marTop w:val="0"/>
          <w:marBottom w:val="0"/>
          <w:divBdr>
            <w:top w:val="none" w:sz="0" w:space="0" w:color="auto"/>
            <w:left w:val="none" w:sz="0" w:space="0" w:color="auto"/>
            <w:bottom w:val="none" w:sz="0" w:space="0" w:color="auto"/>
            <w:right w:val="none" w:sz="0" w:space="0" w:color="auto"/>
          </w:divBdr>
        </w:div>
        <w:div w:id="1575167331">
          <w:marLeft w:val="0"/>
          <w:marRight w:val="0"/>
          <w:marTop w:val="0"/>
          <w:marBottom w:val="0"/>
          <w:divBdr>
            <w:top w:val="none" w:sz="0" w:space="0" w:color="auto"/>
            <w:left w:val="none" w:sz="0" w:space="0" w:color="auto"/>
            <w:bottom w:val="none" w:sz="0" w:space="0" w:color="auto"/>
            <w:right w:val="none" w:sz="0" w:space="0" w:color="auto"/>
          </w:divBdr>
        </w:div>
        <w:div w:id="1562868577">
          <w:marLeft w:val="0"/>
          <w:marRight w:val="0"/>
          <w:marTop w:val="0"/>
          <w:marBottom w:val="0"/>
          <w:divBdr>
            <w:top w:val="none" w:sz="0" w:space="0" w:color="auto"/>
            <w:left w:val="none" w:sz="0" w:space="0" w:color="auto"/>
            <w:bottom w:val="none" w:sz="0" w:space="0" w:color="auto"/>
            <w:right w:val="none" w:sz="0" w:space="0" w:color="auto"/>
          </w:divBdr>
        </w:div>
      </w:divsChild>
    </w:div>
    <w:div w:id="1578859331">
      <w:bodyDiv w:val="1"/>
      <w:marLeft w:val="0"/>
      <w:marRight w:val="0"/>
      <w:marTop w:val="0"/>
      <w:marBottom w:val="0"/>
      <w:divBdr>
        <w:top w:val="none" w:sz="0" w:space="0" w:color="auto"/>
        <w:left w:val="none" w:sz="0" w:space="0" w:color="auto"/>
        <w:bottom w:val="none" w:sz="0" w:space="0" w:color="auto"/>
        <w:right w:val="none" w:sz="0" w:space="0" w:color="auto"/>
      </w:divBdr>
      <w:divsChild>
        <w:div w:id="1886602340">
          <w:marLeft w:val="533"/>
          <w:marRight w:val="0"/>
          <w:marTop w:val="200"/>
          <w:marBottom w:val="0"/>
          <w:divBdr>
            <w:top w:val="none" w:sz="0" w:space="0" w:color="auto"/>
            <w:left w:val="none" w:sz="0" w:space="0" w:color="auto"/>
            <w:bottom w:val="none" w:sz="0" w:space="0" w:color="auto"/>
            <w:right w:val="none" w:sz="0" w:space="0" w:color="auto"/>
          </w:divBdr>
        </w:div>
      </w:divsChild>
    </w:div>
    <w:div w:id="1650548152">
      <w:bodyDiv w:val="1"/>
      <w:marLeft w:val="0"/>
      <w:marRight w:val="0"/>
      <w:marTop w:val="0"/>
      <w:marBottom w:val="0"/>
      <w:divBdr>
        <w:top w:val="none" w:sz="0" w:space="0" w:color="auto"/>
        <w:left w:val="none" w:sz="0" w:space="0" w:color="auto"/>
        <w:bottom w:val="none" w:sz="0" w:space="0" w:color="auto"/>
        <w:right w:val="none" w:sz="0" w:space="0" w:color="auto"/>
      </w:divBdr>
      <w:divsChild>
        <w:div w:id="1208184048">
          <w:marLeft w:val="533"/>
          <w:marRight w:val="0"/>
          <w:marTop w:val="200"/>
          <w:marBottom w:val="0"/>
          <w:divBdr>
            <w:top w:val="none" w:sz="0" w:space="0" w:color="auto"/>
            <w:left w:val="none" w:sz="0" w:space="0" w:color="auto"/>
            <w:bottom w:val="none" w:sz="0" w:space="0" w:color="auto"/>
            <w:right w:val="none" w:sz="0" w:space="0" w:color="auto"/>
          </w:divBdr>
        </w:div>
      </w:divsChild>
    </w:div>
    <w:div w:id="1667319925">
      <w:bodyDiv w:val="1"/>
      <w:marLeft w:val="0"/>
      <w:marRight w:val="0"/>
      <w:marTop w:val="0"/>
      <w:marBottom w:val="0"/>
      <w:divBdr>
        <w:top w:val="none" w:sz="0" w:space="0" w:color="auto"/>
        <w:left w:val="none" w:sz="0" w:space="0" w:color="auto"/>
        <w:bottom w:val="none" w:sz="0" w:space="0" w:color="auto"/>
        <w:right w:val="none" w:sz="0" w:space="0" w:color="auto"/>
      </w:divBdr>
    </w:div>
    <w:div w:id="1794056719">
      <w:bodyDiv w:val="1"/>
      <w:marLeft w:val="0"/>
      <w:marRight w:val="0"/>
      <w:marTop w:val="0"/>
      <w:marBottom w:val="0"/>
      <w:divBdr>
        <w:top w:val="none" w:sz="0" w:space="0" w:color="auto"/>
        <w:left w:val="none" w:sz="0" w:space="0" w:color="auto"/>
        <w:bottom w:val="none" w:sz="0" w:space="0" w:color="auto"/>
        <w:right w:val="none" w:sz="0" w:space="0" w:color="auto"/>
      </w:divBdr>
      <w:divsChild>
        <w:div w:id="787552854">
          <w:marLeft w:val="533"/>
          <w:marRight w:val="0"/>
          <w:marTop w:val="200"/>
          <w:marBottom w:val="0"/>
          <w:divBdr>
            <w:top w:val="none" w:sz="0" w:space="0" w:color="auto"/>
            <w:left w:val="none" w:sz="0" w:space="0" w:color="auto"/>
            <w:bottom w:val="none" w:sz="0" w:space="0" w:color="auto"/>
            <w:right w:val="none" w:sz="0" w:space="0" w:color="auto"/>
          </w:divBdr>
        </w:div>
      </w:divsChild>
    </w:div>
    <w:div w:id="2117828441">
      <w:bodyDiv w:val="1"/>
      <w:marLeft w:val="0"/>
      <w:marRight w:val="0"/>
      <w:marTop w:val="0"/>
      <w:marBottom w:val="0"/>
      <w:divBdr>
        <w:top w:val="none" w:sz="0" w:space="0" w:color="auto"/>
        <w:left w:val="none" w:sz="0" w:space="0" w:color="auto"/>
        <w:bottom w:val="none" w:sz="0" w:space="0" w:color="auto"/>
        <w:right w:val="none" w:sz="0" w:space="0" w:color="auto"/>
      </w:divBdr>
      <w:divsChild>
        <w:div w:id="137039273">
          <w:marLeft w:val="533"/>
          <w:marRight w:val="0"/>
          <w:marTop w:val="200"/>
          <w:marBottom w:val="0"/>
          <w:divBdr>
            <w:top w:val="none" w:sz="0" w:space="0" w:color="auto"/>
            <w:left w:val="none" w:sz="0" w:space="0" w:color="auto"/>
            <w:bottom w:val="none" w:sz="0" w:space="0" w:color="auto"/>
            <w:right w:val="none" w:sz="0" w:space="0" w:color="auto"/>
          </w:divBdr>
        </w:div>
        <w:div w:id="1970086216">
          <w:marLeft w:val="533"/>
          <w:marRight w:val="0"/>
          <w:marTop w:val="200"/>
          <w:marBottom w:val="0"/>
          <w:divBdr>
            <w:top w:val="none" w:sz="0" w:space="0" w:color="auto"/>
            <w:left w:val="none" w:sz="0" w:space="0" w:color="auto"/>
            <w:bottom w:val="none" w:sz="0" w:space="0" w:color="auto"/>
            <w:right w:val="none" w:sz="0" w:space="0" w:color="auto"/>
          </w:divBdr>
        </w:div>
        <w:div w:id="1363897001">
          <w:marLeft w:val="53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s://fb.watch/1zRc4O8-PH/"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www.ge.undp.org/content/georgia/en/home/stories/recycling.html?fbclid=IwAR2TZMWLsJCariKrm9CfNYlxYMfsFu2oSBiFm_WHNvGa-wfmjiv071F0Zgc"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youtube.com/watch?v=c2GJcZKpxTc&amp;t=4s&amp;fbclid=IwAR29VB4mDsuAiAh8qgkjluEiTBZVuAkLp0CwXRxSUNYra1SfWlfc5tsSKdM&amp;app=desktop"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inforustavi.ge/?m=31&amp;cat_id=4&amp;news_id=11928&amp;fbclid=IwAR0Qor8Ud6tl1nLh-MuK3aFmnzJaqv7yQkHmidKvz2M_Ojq_Kmf-hdtDnIQ" TargetMode="External"/><Relationship Id="rId20" Type="http://schemas.openxmlformats.org/officeDocument/2006/relationships/hyperlink" Target="https://www.facebook.com/khatuna.sandroshvili/posts/1021875045348611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www.facebook.com/RustaviInnovatiionHub/posts/333435267535032" TargetMode="External"/><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facebook.com/RustaviCityHall/photos/a.2437334313173480/243733434984014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ium.com/@rustavi2050/inter-sectoral-cooperation-for-innovation-38fe1bb8174b" TargetMode="External"/><Relationship Id="rId22" Type="http://schemas.openxmlformats.org/officeDocument/2006/relationships/image" Target="media/image5.jpg"/><Relationship Id="rId27"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5E58-7415-C64F-BEBB-635D8B44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6793</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Manager/>
  <Company>ED</Company>
  <LinksUpToDate>false</LinksUpToDate>
  <CharactersWithSpaces>45429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Kakha Bakhtadze</dc:creator>
  <cp:keywords/>
  <dc:description/>
  <cp:lastModifiedBy>levan zazadze</cp:lastModifiedBy>
  <cp:revision>3</cp:revision>
  <dcterms:created xsi:type="dcterms:W3CDTF">2020-12-14T08:13:00Z</dcterms:created>
  <dcterms:modified xsi:type="dcterms:W3CDTF">2020-12-14T08:14:00Z</dcterms:modified>
  <cp:category/>
</cp:coreProperties>
</file>